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1703E" w14:textId="77777777" w:rsidR="008A31EB" w:rsidRPr="00B2212E" w:rsidRDefault="008A31EB" w:rsidP="008A31EB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de-DE" w:eastAsia="hr-HR"/>
        </w:rPr>
      </w:pPr>
      <w:proofErr w:type="spellStart"/>
      <w:r w:rsidRPr="00B2212E">
        <w:rPr>
          <w:rFonts w:ascii="Times New Roman" w:hAnsi="Times New Roman" w:cs="Times New Roman"/>
          <w:color w:val="000000"/>
          <w:lang w:val="de-DE"/>
        </w:rPr>
        <w:t>Republika</w:t>
      </w:r>
      <w:proofErr w:type="spellEnd"/>
      <w:r w:rsidRPr="00B2212E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B2212E">
        <w:rPr>
          <w:rFonts w:ascii="Times New Roman" w:hAnsi="Times New Roman" w:cs="Times New Roman"/>
          <w:color w:val="000000"/>
          <w:lang w:val="de-DE"/>
        </w:rPr>
        <w:t>Hrvatska</w:t>
      </w:r>
      <w:proofErr w:type="spellEnd"/>
    </w:p>
    <w:p w14:paraId="42FBBCE9" w14:textId="77777777" w:rsidR="008A31EB" w:rsidRPr="00B2212E" w:rsidRDefault="008A31EB" w:rsidP="008A31EB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de-DE"/>
        </w:rPr>
      </w:pPr>
      <w:proofErr w:type="spellStart"/>
      <w:r w:rsidRPr="00B2212E">
        <w:rPr>
          <w:rFonts w:ascii="Times New Roman" w:hAnsi="Times New Roman" w:cs="Times New Roman"/>
          <w:color w:val="000000"/>
          <w:lang w:val="de-DE"/>
        </w:rPr>
        <w:t>Županija</w:t>
      </w:r>
      <w:proofErr w:type="spellEnd"/>
      <w:r w:rsidRPr="00B2212E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B2212E">
        <w:rPr>
          <w:rFonts w:ascii="Times New Roman" w:hAnsi="Times New Roman" w:cs="Times New Roman"/>
          <w:color w:val="000000"/>
          <w:lang w:val="de-DE"/>
        </w:rPr>
        <w:t>Splitsko-dalmatinska</w:t>
      </w:r>
      <w:proofErr w:type="spellEnd"/>
    </w:p>
    <w:p w14:paraId="0C46ADD5" w14:textId="3F59F9F3" w:rsidR="00C25856" w:rsidRPr="008A31EB" w:rsidRDefault="008A31EB" w:rsidP="008A31EB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pl-PL"/>
        </w:rPr>
      </w:pPr>
      <w:r w:rsidRPr="00B2212E">
        <w:rPr>
          <w:rFonts w:ascii="Times New Roman" w:hAnsi="Times New Roman" w:cs="Times New Roman"/>
          <w:color w:val="000000"/>
        </w:rPr>
        <w:t>Osnovna škola Visoka</w:t>
      </w:r>
    </w:p>
    <w:p w14:paraId="0E878425" w14:textId="77777777" w:rsidR="00C25856" w:rsidRPr="00B2212E" w:rsidRDefault="00C25856" w:rsidP="00610D66">
      <w:pPr>
        <w:spacing w:after="0" w:line="240" w:lineRule="atLeast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Povjerenstvo za procjenu i vrednovanje</w:t>
      </w:r>
    </w:p>
    <w:p w14:paraId="7FE54904" w14:textId="77777777" w:rsidR="00C25856" w:rsidRPr="00B2212E" w:rsidRDefault="00C25856" w:rsidP="00610D66">
      <w:pPr>
        <w:spacing w:after="0" w:line="240" w:lineRule="atLeast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kandidata za zapošljavanje</w:t>
      </w:r>
    </w:p>
    <w:p w14:paraId="75D0F0EC" w14:textId="3FA20D63" w:rsidR="00B2212E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pl-PL"/>
        </w:rPr>
      </w:pPr>
      <w:r w:rsidRPr="00B2212E">
        <w:rPr>
          <w:rFonts w:ascii="Times New Roman" w:hAnsi="Times New Roman" w:cs="Times New Roman"/>
          <w:color w:val="000000"/>
          <w:lang w:val="de-DE"/>
        </w:rPr>
        <w:t>KLASA</w:t>
      </w:r>
      <w:r w:rsidRPr="00B2212E">
        <w:rPr>
          <w:rFonts w:ascii="Times New Roman" w:hAnsi="Times New Roman" w:cs="Times New Roman"/>
          <w:color w:val="000000"/>
          <w:lang w:val="pl-PL"/>
        </w:rPr>
        <w:t>:112-01/22-0</w:t>
      </w:r>
      <w:r w:rsidR="008A31EB">
        <w:rPr>
          <w:rFonts w:ascii="Times New Roman" w:hAnsi="Times New Roman" w:cs="Times New Roman"/>
          <w:color w:val="000000"/>
          <w:lang w:val="pl-PL"/>
        </w:rPr>
        <w:t>2</w:t>
      </w:r>
      <w:r w:rsidRPr="00B2212E">
        <w:rPr>
          <w:rFonts w:ascii="Times New Roman" w:hAnsi="Times New Roman" w:cs="Times New Roman"/>
          <w:color w:val="000000"/>
          <w:lang w:val="pl-PL"/>
        </w:rPr>
        <w:t>/</w:t>
      </w:r>
      <w:r w:rsidR="008A31EB">
        <w:rPr>
          <w:rFonts w:ascii="Times New Roman" w:hAnsi="Times New Roman" w:cs="Times New Roman"/>
          <w:color w:val="000000"/>
          <w:lang w:val="pl-PL"/>
        </w:rPr>
        <w:t>144</w:t>
      </w:r>
    </w:p>
    <w:p w14:paraId="6BB78C96" w14:textId="7FA58623" w:rsidR="00B2212E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pl-PL"/>
        </w:rPr>
      </w:pPr>
      <w:r w:rsidRPr="00B2212E">
        <w:rPr>
          <w:rFonts w:ascii="Times New Roman" w:hAnsi="Times New Roman" w:cs="Times New Roman"/>
          <w:color w:val="000000"/>
          <w:lang w:val="pl-PL"/>
        </w:rPr>
        <w:t>URBROJ:2181-01-269-22-</w:t>
      </w:r>
      <w:r w:rsidR="0042049C">
        <w:rPr>
          <w:rFonts w:ascii="Times New Roman" w:hAnsi="Times New Roman" w:cs="Times New Roman"/>
          <w:color w:val="000000"/>
          <w:lang w:val="pl-PL"/>
        </w:rPr>
        <w:t>5</w:t>
      </w:r>
    </w:p>
    <w:p w14:paraId="4EEC4E04" w14:textId="4CF64784" w:rsidR="00C25856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pl-PL"/>
        </w:rPr>
      </w:pPr>
      <w:r w:rsidRPr="00B2212E">
        <w:rPr>
          <w:rFonts w:ascii="Times New Roman" w:hAnsi="Times New Roman" w:cs="Times New Roman"/>
          <w:color w:val="000000"/>
          <w:lang w:val="de-DE"/>
        </w:rPr>
        <w:t>Split</w:t>
      </w:r>
      <w:r w:rsidRPr="00B2212E">
        <w:rPr>
          <w:rFonts w:ascii="Times New Roman" w:hAnsi="Times New Roman" w:cs="Times New Roman"/>
          <w:color w:val="000000"/>
          <w:lang w:val="pl-PL"/>
        </w:rPr>
        <w:t xml:space="preserve">, </w:t>
      </w:r>
      <w:r w:rsidR="0042049C">
        <w:rPr>
          <w:rFonts w:ascii="Times New Roman" w:hAnsi="Times New Roman" w:cs="Times New Roman"/>
          <w:color w:val="000000"/>
          <w:lang w:val="pl-PL"/>
        </w:rPr>
        <w:t>1</w:t>
      </w:r>
      <w:r w:rsidR="008A31EB">
        <w:rPr>
          <w:rFonts w:ascii="Times New Roman" w:hAnsi="Times New Roman" w:cs="Times New Roman"/>
          <w:color w:val="000000"/>
          <w:lang w:val="pl-PL"/>
        </w:rPr>
        <w:t>4</w:t>
      </w:r>
      <w:r w:rsidRPr="00B2212E">
        <w:rPr>
          <w:rFonts w:ascii="Times New Roman" w:hAnsi="Times New Roman" w:cs="Times New Roman"/>
          <w:color w:val="000000"/>
          <w:lang w:val="pl-PL"/>
        </w:rPr>
        <w:t>.</w:t>
      </w:r>
      <w:r w:rsidR="0042049C">
        <w:rPr>
          <w:rFonts w:ascii="Times New Roman" w:hAnsi="Times New Roman" w:cs="Times New Roman"/>
          <w:color w:val="000000"/>
          <w:lang w:val="pl-PL"/>
        </w:rPr>
        <w:t>1</w:t>
      </w:r>
      <w:r w:rsidR="00D23DF1">
        <w:rPr>
          <w:rFonts w:ascii="Times New Roman" w:hAnsi="Times New Roman" w:cs="Times New Roman"/>
          <w:color w:val="000000"/>
          <w:lang w:val="pl-PL"/>
        </w:rPr>
        <w:t>1</w:t>
      </w:r>
      <w:bookmarkStart w:id="0" w:name="_GoBack"/>
      <w:bookmarkEnd w:id="0"/>
      <w:r w:rsidRPr="00B2212E">
        <w:rPr>
          <w:rFonts w:ascii="Times New Roman" w:hAnsi="Times New Roman" w:cs="Times New Roman"/>
          <w:color w:val="000000"/>
          <w:lang w:val="pl-PL"/>
        </w:rPr>
        <w:t>.2022</w:t>
      </w:r>
      <w:r>
        <w:rPr>
          <w:rFonts w:ascii="Times New Roman" w:hAnsi="Times New Roman" w:cs="Times New Roman"/>
          <w:color w:val="000000"/>
          <w:lang w:val="pl-PL"/>
        </w:rPr>
        <w:t>.</w:t>
      </w:r>
    </w:p>
    <w:p w14:paraId="05CC734F" w14:textId="31BA5BB9" w:rsidR="00C25856" w:rsidRPr="00F529E2" w:rsidRDefault="00C25856" w:rsidP="00F529E2">
      <w:pPr>
        <w:jc w:val="center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Na temelju članka 107. stavka 9. Zakona o odgoju i obrazovanju u osnovnoj i srednjoj školi i članka 9. Pravilnika o postupku zapošljavanja te procjeni i vrednovanju kandidata za zapošljavanje Osnovne škole Visok</w:t>
      </w:r>
      <w:r w:rsidR="003A2133" w:rsidRPr="00B2212E">
        <w:rPr>
          <w:rFonts w:ascii="Times New Roman" w:hAnsi="Times New Roman" w:cs="Times New Roman"/>
        </w:rPr>
        <w:t>a</w:t>
      </w:r>
      <w:r w:rsidRPr="00B2212E">
        <w:rPr>
          <w:rFonts w:ascii="Times New Roman" w:hAnsi="Times New Roman" w:cs="Times New Roman"/>
        </w:rPr>
        <w:t xml:space="preserve"> Split</w:t>
      </w:r>
      <w:r w:rsidR="009F0DC6" w:rsidRPr="00B2212E">
        <w:rPr>
          <w:rFonts w:ascii="Times New Roman" w:hAnsi="Times New Roman" w:cs="Times New Roman"/>
        </w:rPr>
        <w:t>,</w:t>
      </w:r>
      <w:r w:rsidRPr="00B2212E">
        <w:rPr>
          <w:rFonts w:ascii="Times New Roman" w:hAnsi="Times New Roman" w:cs="Times New Roman"/>
        </w:rPr>
        <w:t xml:space="preserve"> Povjerenstvo za procjenu i vrednovanje kandidata za zapošljavanje Osnovne škole Visoka Split donosi</w:t>
      </w:r>
    </w:p>
    <w:p w14:paraId="1BAE2704" w14:textId="27CD308E" w:rsidR="00C25856" w:rsidRPr="00B2212E" w:rsidRDefault="00C25856" w:rsidP="00C25856">
      <w:pPr>
        <w:jc w:val="center"/>
        <w:rPr>
          <w:rFonts w:ascii="Times New Roman" w:hAnsi="Times New Roman" w:cs="Times New Roman"/>
          <w:b/>
          <w:bCs/>
        </w:rPr>
      </w:pPr>
      <w:r w:rsidRPr="00B2212E">
        <w:rPr>
          <w:rFonts w:ascii="Times New Roman" w:hAnsi="Times New Roman" w:cs="Times New Roman"/>
          <w:b/>
          <w:bCs/>
        </w:rPr>
        <w:t>O D L U K U</w:t>
      </w:r>
    </w:p>
    <w:p w14:paraId="3FF5891A" w14:textId="555D9D40" w:rsidR="00C25856" w:rsidRPr="00F529E2" w:rsidRDefault="00C25856" w:rsidP="00F529E2">
      <w:pPr>
        <w:jc w:val="center"/>
        <w:rPr>
          <w:rFonts w:ascii="Times New Roman" w:hAnsi="Times New Roman" w:cs="Times New Roman"/>
          <w:b/>
          <w:bCs/>
        </w:rPr>
      </w:pPr>
      <w:r w:rsidRPr="00B2212E">
        <w:rPr>
          <w:rFonts w:ascii="Times New Roman" w:hAnsi="Times New Roman" w:cs="Times New Roman"/>
          <w:b/>
          <w:bCs/>
        </w:rPr>
        <w:t>o načinu procjene odnosno testiranja kandidata prijavljenih na natječaj</w:t>
      </w:r>
    </w:p>
    <w:p w14:paraId="0411F481" w14:textId="7EA51CA3" w:rsidR="00C25856" w:rsidRPr="00F529E2" w:rsidRDefault="00C25856" w:rsidP="00F529E2">
      <w:pPr>
        <w:jc w:val="both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Procjena odnosno testiranje kandidata prijavljenih na natječaj, objavljen dana</w:t>
      </w:r>
      <w:r w:rsidR="0042049C">
        <w:rPr>
          <w:rFonts w:ascii="Times New Roman" w:hAnsi="Times New Roman" w:cs="Times New Roman"/>
        </w:rPr>
        <w:t xml:space="preserve"> </w:t>
      </w:r>
      <w:r w:rsidR="008A31EB">
        <w:rPr>
          <w:rFonts w:ascii="Times New Roman" w:hAnsi="Times New Roman" w:cs="Times New Roman"/>
        </w:rPr>
        <w:t>3</w:t>
      </w:r>
      <w:r w:rsidR="0042049C">
        <w:rPr>
          <w:rFonts w:ascii="Times New Roman" w:hAnsi="Times New Roman" w:cs="Times New Roman"/>
        </w:rPr>
        <w:t>.</w:t>
      </w:r>
      <w:r w:rsidR="008A31EB">
        <w:rPr>
          <w:rFonts w:ascii="Times New Roman" w:hAnsi="Times New Roman" w:cs="Times New Roman"/>
        </w:rPr>
        <w:t>11</w:t>
      </w:r>
      <w:r w:rsidR="0042049C">
        <w:rPr>
          <w:rFonts w:ascii="Times New Roman" w:hAnsi="Times New Roman" w:cs="Times New Roman"/>
        </w:rPr>
        <w:t>.2022. godine, na mrežnim stranicama</w:t>
      </w:r>
      <w:r w:rsidRPr="00B2212E">
        <w:rPr>
          <w:rFonts w:ascii="Times New Roman" w:hAnsi="Times New Roman" w:cs="Times New Roman"/>
        </w:rPr>
        <w:t xml:space="preserve"> Hrvatskog zavoda za zapošljavanje</w:t>
      </w:r>
      <w:r w:rsidR="0042049C">
        <w:rPr>
          <w:rFonts w:ascii="Times New Roman" w:hAnsi="Times New Roman" w:cs="Times New Roman"/>
        </w:rPr>
        <w:t xml:space="preserve"> i mrežnoj stranici škole</w:t>
      </w:r>
      <w:r w:rsidRPr="00B2212E">
        <w:rPr>
          <w:rFonts w:ascii="Times New Roman" w:hAnsi="Times New Roman" w:cs="Times New Roman"/>
        </w:rPr>
        <w:t xml:space="preserve">, za zasnivanje radnog odnosa na radnom mjestu </w:t>
      </w:r>
      <w:r w:rsidR="008A31EB">
        <w:rPr>
          <w:rFonts w:ascii="Times New Roman" w:hAnsi="Times New Roman" w:cs="Times New Roman"/>
        </w:rPr>
        <w:t>spremačica</w:t>
      </w:r>
      <w:r w:rsidR="0042049C">
        <w:rPr>
          <w:rFonts w:ascii="Times New Roman" w:hAnsi="Times New Roman" w:cs="Times New Roman"/>
        </w:rPr>
        <w:t>,</w:t>
      </w:r>
      <w:r w:rsidR="005775B7">
        <w:rPr>
          <w:rFonts w:ascii="Times New Roman" w:hAnsi="Times New Roman" w:cs="Times New Roman"/>
        </w:rPr>
        <w:t xml:space="preserve"> </w:t>
      </w:r>
      <w:r w:rsidRPr="00B2212E">
        <w:rPr>
          <w:rFonts w:ascii="Times New Roman" w:hAnsi="Times New Roman" w:cs="Times New Roman"/>
        </w:rPr>
        <w:t xml:space="preserve"> na </w:t>
      </w:r>
      <w:r w:rsidR="008A31EB">
        <w:rPr>
          <w:rFonts w:ascii="Times New Roman" w:hAnsi="Times New Roman" w:cs="Times New Roman"/>
        </w:rPr>
        <w:t xml:space="preserve"> </w:t>
      </w:r>
      <w:r w:rsidRPr="00B2212E">
        <w:rPr>
          <w:rFonts w:ascii="Times New Roman" w:hAnsi="Times New Roman" w:cs="Times New Roman"/>
        </w:rPr>
        <w:t>određeno</w:t>
      </w:r>
      <w:r w:rsidR="00BC11B4">
        <w:rPr>
          <w:rFonts w:ascii="Times New Roman" w:hAnsi="Times New Roman" w:cs="Times New Roman"/>
        </w:rPr>
        <w:t>,</w:t>
      </w:r>
      <w:r w:rsidRPr="00B2212E">
        <w:rPr>
          <w:rFonts w:ascii="Times New Roman" w:hAnsi="Times New Roman" w:cs="Times New Roman"/>
        </w:rPr>
        <w:t xml:space="preserve"> </w:t>
      </w:r>
      <w:r w:rsidR="008A31EB">
        <w:rPr>
          <w:rFonts w:ascii="Times New Roman" w:hAnsi="Times New Roman" w:cs="Times New Roman"/>
        </w:rPr>
        <w:t xml:space="preserve"> </w:t>
      </w:r>
      <w:r w:rsidR="005775B7">
        <w:rPr>
          <w:rFonts w:ascii="Times New Roman" w:hAnsi="Times New Roman" w:cs="Times New Roman"/>
        </w:rPr>
        <w:t>puno radno vrijeme</w:t>
      </w:r>
      <w:r w:rsidR="008A31EB">
        <w:rPr>
          <w:rFonts w:ascii="Times New Roman" w:hAnsi="Times New Roman" w:cs="Times New Roman"/>
        </w:rPr>
        <w:t xml:space="preserve"> ,</w:t>
      </w:r>
      <w:r w:rsidRPr="00B2212E">
        <w:rPr>
          <w:rFonts w:ascii="Times New Roman" w:hAnsi="Times New Roman" w:cs="Times New Roman"/>
        </w:rPr>
        <w:t>vršit će se usmenom procjenom odnosno usmenim testiranjem iz područja poznavanja</w:t>
      </w:r>
      <w:r w:rsidR="00BC11B4">
        <w:rPr>
          <w:rFonts w:ascii="Times New Roman" w:hAnsi="Times New Roman" w:cs="Times New Roman"/>
        </w:rPr>
        <w:t xml:space="preserve"> propisa i</w:t>
      </w:r>
      <w:r w:rsidRPr="00B2212E">
        <w:rPr>
          <w:rFonts w:ascii="Times New Roman" w:hAnsi="Times New Roman" w:cs="Times New Roman"/>
        </w:rPr>
        <w:t xml:space="preserve"> </w:t>
      </w:r>
      <w:r w:rsidR="00BC11B4">
        <w:rPr>
          <w:rFonts w:ascii="Times New Roman" w:hAnsi="Times New Roman" w:cs="Times New Roman"/>
        </w:rPr>
        <w:t>poslova</w:t>
      </w:r>
      <w:r w:rsidRPr="00B2212E">
        <w:rPr>
          <w:rFonts w:ascii="Times New Roman" w:hAnsi="Times New Roman" w:cs="Times New Roman"/>
        </w:rPr>
        <w:t xml:space="preserve"> koji se odnose na </w:t>
      </w:r>
      <w:r w:rsidR="00BC11B4">
        <w:rPr>
          <w:rFonts w:ascii="Times New Roman" w:hAnsi="Times New Roman" w:cs="Times New Roman"/>
        </w:rPr>
        <w:t xml:space="preserve">rad </w:t>
      </w:r>
      <w:r w:rsidR="008A31EB">
        <w:rPr>
          <w:rFonts w:ascii="Times New Roman" w:hAnsi="Times New Roman" w:cs="Times New Roman"/>
        </w:rPr>
        <w:t>spremačice.</w:t>
      </w:r>
    </w:p>
    <w:p w14:paraId="1ED0A883" w14:textId="77777777" w:rsidR="0042049C" w:rsidRDefault="0042049C" w:rsidP="0042049C">
      <w:pPr>
        <w:spacing w:line="276" w:lineRule="auto"/>
        <w:rPr>
          <w:u w:val="single"/>
        </w:rPr>
      </w:pPr>
      <w:r>
        <w:rPr>
          <w:u w:val="single"/>
        </w:rPr>
        <w:t>Pravni i drugi izvori za pripremanje kandidata:</w:t>
      </w:r>
    </w:p>
    <w:p w14:paraId="4F760C97" w14:textId="5D2E2574" w:rsidR="00072326" w:rsidRPr="00DA7310" w:rsidRDefault="00072326" w:rsidP="00072326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Pravilnik o djelokrugu rada tajnika te administrativno-tehničkim i pomoćnim poslovima koji se obavljaju u osnovnoj školi-radno mjesto </w:t>
      </w:r>
      <w:r w:rsidR="008A31EB">
        <w:rPr>
          <w:rFonts w:ascii="Times New Roman" w:hAnsi="Times New Roman" w:cs="Times New Roman"/>
          <w:sz w:val="24"/>
          <w:szCs w:val="24"/>
          <w:shd w:val="clear" w:color="auto" w:fill="FFFFFF"/>
        </w:rPr>
        <w:t>spremačica</w:t>
      </w:r>
      <w:r w:rsidRPr="00DA73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070146E" w14:textId="3478E5E1" w:rsidR="005775B7" w:rsidRPr="008A31EB" w:rsidRDefault="00072326" w:rsidP="008A31EB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310">
        <w:rPr>
          <w:rFonts w:ascii="Times New Roman" w:hAnsi="Times New Roman" w:cs="Times New Roman"/>
          <w:sz w:val="24"/>
          <w:szCs w:val="24"/>
          <w:shd w:val="clear" w:color="auto" w:fill="FFFFFF"/>
        </w:rPr>
        <w:t>Godišnji plan i program  rada škole za 2022/23. poslovi i radne zadaće</w:t>
      </w:r>
      <w:r w:rsidR="008A31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spremačice</w:t>
      </w:r>
      <w:r w:rsidRPr="00DA73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769CC4" w14:textId="3022153F" w:rsidR="00C25856" w:rsidRPr="00610D66" w:rsidRDefault="00C25856" w:rsidP="00610D66">
      <w:pPr>
        <w:spacing w:after="0"/>
        <w:rPr>
          <w:rFonts w:ascii="Times New Roman" w:hAnsi="Times New Roman" w:cs="Times New Roman"/>
        </w:rPr>
      </w:pPr>
    </w:p>
    <w:p w14:paraId="656DC24B" w14:textId="77777777" w:rsidR="00CA4E7E" w:rsidRPr="00B2212E" w:rsidRDefault="00C25856" w:rsidP="00C25856">
      <w:pPr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Poziv na procjenu, odnosno testiranje bit će objavljen na mrežnoj stranici Škole i dostavljen svim kandidatima koji podnesu pravodobnu i potpunu prijavu te ispunjavaju uvjete natječaja, najkasnije 5 dana prije dana određenog za procjenu, odnosno testiranje.</w:t>
      </w:r>
    </w:p>
    <w:p w14:paraId="07F6CADF" w14:textId="452988B1" w:rsidR="00C25856" w:rsidRPr="00B2212E" w:rsidRDefault="00C25856" w:rsidP="00C25856">
      <w:pPr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 xml:space="preserve"> </w:t>
      </w:r>
    </w:p>
    <w:p w14:paraId="52B05877" w14:textId="4D3EFCAF" w:rsidR="00C25856" w:rsidRPr="00B2212E" w:rsidRDefault="00C25856" w:rsidP="00C25856">
      <w:pPr>
        <w:spacing w:after="0"/>
        <w:jc w:val="center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CA4E7E" w:rsidRPr="00B2212E">
        <w:rPr>
          <w:rFonts w:ascii="Times New Roman" w:hAnsi="Times New Roman" w:cs="Times New Roman"/>
        </w:rPr>
        <w:t xml:space="preserve">    </w:t>
      </w:r>
      <w:r w:rsidRPr="00B2212E">
        <w:rPr>
          <w:rFonts w:ascii="Times New Roman" w:hAnsi="Times New Roman" w:cs="Times New Roman"/>
        </w:rPr>
        <w:t xml:space="preserve">Predsjednik Povjerenstva za procjenu i </w:t>
      </w:r>
    </w:p>
    <w:p w14:paraId="667F34BF" w14:textId="2905BDAB" w:rsidR="00C25856" w:rsidRPr="00B2212E" w:rsidRDefault="00354E7C" w:rsidP="00354E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C25856" w:rsidRPr="00B2212E">
        <w:rPr>
          <w:rFonts w:ascii="Times New Roman" w:hAnsi="Times New Roman" w:cs="Times New Roman"/>
        </w:rPr>
        <w:t>vrednovanje kandidata za zapošljavanje:</w:t>
      </w:r>
    </w:p>
    <w:p w14:paraId="0EDD2CF7" w14:textId="77777777" w:rsidR="00C25856" w:rsidRPr="00B2212E" w:rsidRDefault="00C25856" w:rsidP="00C25856">
      <w:pPr>
        <w:ind w:left="4956" w:firstLine="708"/>
        <w:rPr>
          <w:rFonts w:ascii="Times New Roman" w:hAnsi="Times New Roman" w:cs="Times New Roman"/>
        </w:rPr>
      </w:pPr>
    </w:p>
    <w:p w14:paraId="16A01F81" w14:textId="5E32EBA0" w:rsidR="00C25856" w:rsidRPr="00B2212E" w:rsidRDefault="00C25856" w:rsidP="00C25856">
      <w:pPr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072326">
        <w:rPr>
          <w:rFonts w:ascii="Times New Roman" w:hAnsi="Times New Roman" w:cs="Times New Roman"/>
        </w:rPr>
        <w:t xml:space="preserve">Suzana </w:t>
      </w:r>
      <w:proofErr w:type="spellStart"/>
      <w:r w:rsidR="00072326">
        <w:rPr>
          <w:rFonts w:ascii="Times New Roman" w:hAnsi="Times New Roman" w:cs="Times New Roman"/>
        </w:rPr>
        <w:t>Kunosić</w:t>
      </w:r>
      <w:proofErr w:type="spellEnd"/>
    </w:p>
    <w:sectPr w:rsidR="00C25856" w:rsidRPr="00B2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21FB"/>
    <w:multiLevelType w:val="hybridMultilevel"/>
    <w:tmpl w:val="EB549B82"/>
    <w:lvl w:ilvl="0" w:tplc="EF0E70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18BC"/>
    <w:multiLevelType w:val="hybridMultilevel"/>
    <w:tmpl w:val="562425C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56"/>
    <w:rsid w:val="00072326"/>
    <w:rsid w:val="000F519F"/>
    <w:rsid w:val="00151E50"/>
    <w:rsid w:val="00354E7C"/>
    <w:rsid w:val="003A2133"/>
    <w:rsid w:val="003B0B46"/>
    <w:rsid w:val="0042049C"/>
    <w:rsid w:val="004E45C6"/>
    <w:rsid w:val="005775B7"/>
    <w:rsid w:val="005F484D"/>
    <w:rsid w:val="00610D66"/>
    <w:rsid w:val="0063550F"/>
    <w:rsid w:val="008A31EB"/>
    <w:rsid w:val="00973BED"/>
    <w:rsid w:val="009F0DC6"/>
    <w:rsid w:val="00B2212E"/>
    <w:rsid w:val="00BC11B4"/>
    <w:rsid w:val="00C25856"/>
    <w:rsid w:val="00CA4E7E"/>
    <w:rsid w:val="00CE5762"/>
    <w:rsid w:val="00D23DF1"/>
    <w:rsid w:val="00F529E2"/>
    <w:rsid w:val="00F9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79A9"/>
  <w15:chartTrackingRefBased/>
  <w15:docId w15:val="{A0C3AB2E-6D2F-4CA6-8AEE-FF705CC0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D6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5B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Marasović Dundić</dc:creator>
  <cp:keywords/>
  <dc:description/>
  <cp:lastModifiedBy>Microsoftov račun</cp:lastModifiedBy>
  <cp:revision>8</cp:revision>
  <cp:lastPrinted>2022-11-22T11:34:00Z</cp:lastPrinted>
  <dcterms:created xsi:type="dcterms:W3CDTF">2022-04-06T10:51:00Z</dcterms:created>
  <dcterms:modified xsi:type="dcterms:W3CDTF">2022-11-22T11:34:00Z</dcterms:modified>
</cp:coreProperties>
</file>