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9D30" w14:textId="77777777"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14:paraId="2A7301D9" w14:textId="77777777"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14:paraId="191A9948" w14:textId="77777777"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14:paraId="2C772285" w14:textId="77777777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503F12">
        <w:rPr>
          <w:rFonts w:ascii="Arial" w:hAnsi="Arial" w:cs="Arial"/>
          <w:lang w:val="pl-PL"/>
        </w:rPr>
        <w:t>1</w:t>
      </w:r>
      <w:r w:rsidR="00C33163">
        <w:rPr>
          <w:rFonts w:ascii="Arial" w:hAnsi="Arial" w:cs="Arial"/>
          <w:lang w:val="pl-PL"/>
        </w:rPr>
        <w:t>/</w:t>
      </w:r>
      <w:r w:rsidR="009F2EAA">
        <w:rPr>
          <w:rFonts w:ascii="Arial" w:hAnsi="Arial" w:cs="Arial"/>
          <w:lang w:val="pl-PL"/>
        </w:rPr>
        <w:t>21</w:t>
      </w:r>
      <w:r w:rsidR="00C33163">
        <w:rPr>
          <w:rFonts w:ascii="Arial" w:hAnsi="Arial" w:cs="Arial"/>
          <w:lang w:val="pl-PL"/>
        </w:rPr>
        <w:t>-01</w:t>
      </w:r>
      <w:r w:rsidR="0000407F">
        <w:rPr>
          <w:rFonts w:ascii="Arial" w:hAnsi="Arial" w:cs="Arial"/>
          <w:lang w:val="pl-PL"/>
        </w:rPr>
        <w:t>/</w:t>
      </w:r>
      <w:r w:rsidR="00C15320">
        <w:rPr>
          <w:rFonts w:ascii="Arial" w:hAnsi="Arial" w:cs="Arial"/>
          <w:lang w:val="pl-PL"/>
        </w:rPr>
        <w:t>69</w:t>
      </w:r>
    </w:p>
    <w:p w14:paraId="7174071B" w14:textId="77777777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2181-</w:t>
      </w:r>
      <w:r w:rsidR="0000407F">
        <w:rPr>
          <w:rFonts w:ascii="Arial" w:hAnsi="Arial" w:cs="Arial"/>
          <w:lang w:val="pl-PL"/>
        </w:rPr>
        <w:t>43-</w:t>
      </w:r>
      <w:r w:rsidR="009F2EAA">
        <w:rPr>
          <w:rFonts w:ascii="Arial" w:hAnsi="Arial" w:cs="Arial"/>
          <w:lang w:val="pl-PL"/>
        </w:rPr>
        <w:t>21</w:t>
      </w:r>
      <w:r w:rsidR="00C33163">
        <w:rPr>
          <w:rFonts w:ascii="Arial" w:hAnsi="Arial" w:cs="Arial"/>
          <w:lang w:val="pl-PL"/>
        </w:rPr>
        <w:t>-01</w:t>
      </w:r>
    </w:p>
    <w:p w14:paraId="0B4178E5" w14:textId="77777777"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</w:t>
      </w:r>
      <w:r w:rsidR="00F57080">
        <w:rPr>
          <w:rFonts w:ascii="Arial" w:hAnsi="Arial" w:cs="Arial"/>
          <w:lang w:val="pl-PL"/>
        </w:rPr>
        <w:t xml:space="preserve"> </w:t>
      </w:r>
      <w:r w:rsidR="00A11489">
        <w:rPr>
          <w:rFonts w:ascii="Arial" w:hAnsi="Arial" w:cs="Arial"/>
          <w:lang w:val="pl-PL"/>
        </w:rPr>
        <w:t>2</w:t>
      </w:r>
      <w:r w:rsidR="00F57080">
        <w:rPr>
          <w:rFonts w:ascii="Arial" w:hAnsi="Arial" w:cs="Arial"/>
          <w:lang w:val="pl-PL"/>
        </w:rPr>
        <w:t>6</w:t>
      </w:r>
      <w:r w:rsidR="00C33163">
        <w:rPr>
          <w:rFonts w:ascii="Arial" w:hAnsi="Arial" w:cs="Arial"/>
          <w:lang w:val="pl-PL"/>
        </w:rPr>
        <w:t>.</w:t>
      </w:r>
      <w:r w:rsidR="00C15320">
        <w:rPr>
          <w:rFonts w:ascii="Arial" w:hAnsi="Arial" w:cs="Arial"/>
          <w:lang w:val="pl-PL"/>
        </w:rPr>
        <w:t>11</w:t>
      </w:r>
      <w:r w:rsidR="006E7982">
        <w:rPr>
          <w:rFonts w:ascii="Arial" w:hAnsi="Arial" w:cs="Arial"/>
          <w:lang w:val="pl-PL"/>
        </w:rPr>
        <w:t>.</w:t>
      </w:r>
      <w:r w:rsidR="00C33163">
        <w:rPr>
          <w:rFonts w:ascii="Arial" w:hAnsi="Arial" w:cs="Arial"/>
          <w:lang w:val="pl-PL"/>
        </w:rPr>
        <w:t>20</w:t>
      </w:r>
      <w:r w:rsidR="009F2EAA">
        <w:rPr>
          <w:rFonts w:ascii="Arial" w:hAnsi="Arial" w:cs="Arial"/>
          <w:lang w:val="pl-PL"/>
        </w:rPr>
        <w:t>21</w:t>
      </w:r>
      <w:r w:rsidR="00C33163">
        <w:rPr>
          <w:rFonts w:ascii="Arial" w:hAnsi="Arial" w:cs="Arial"/>
          <w:lang w:val="pl-PL"/>
        </w:rPr>
        <w:t>.</w:t>
      </w:r>
      <w:r w:rsidR="0000407F">
        <w:rPr>
          <w:rFonts w:ascii="Arial" w:hAnsi="Arial" w:cs="Arial"/>
          <w:lang w:val="pl-PL"/>
        </w:rPr>
        <w:t xml:space="preserve"> godine</w:t>
      </w:r>
    </w:p>
    <w:p w14:paraId="69C793D3" w14:textId="77777777"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14:paraId="287EED0E" w14:textId="77777777" w:rsidR="001E5BB3" w:rsidRPr="00314263" w:rsidRDefault="001E5BB3" w:rsidP="00C1532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 w:rsidRPr="00D02CD5">
        <w:rPr>
          <w:rFonts w:ascii="Arial" w:hAnsi="Arial" w:cs="Arial"/>
        </w:rPr>
        <w:t>.</w:t>
      </w:r>
      <w:r w:rsidR="009B6FCC" w:rsidRPr="00D02CD5">
        <w:rPr>
          <w:rFonts w:cs="Arial"/>
        </w:rPr>
        <w:t xml:space="preserve"> 98/19. i 64/20.)</w:t>
      </w:r>
      <w:r w:rsidRPr="00D02CD5">
        <w:rPr>
          <w:rFonts w:ascii="Arial" w:hAnsi="Arial" w:cs="Arial"/>
          <w:color w:val="000000"/>
        </w:rPr>
        <w:t>)</w:t>
      </w:r>
      <w:r w:rsidR="007C286F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C15320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14:paraId="2858FF0A" w14:textId="77777777" w:rsidR="001E5BB3" w:rsidRDefault="001E5BB3" w:rsidP="001E5BB3">
      <w:pPr>
        <w:rPr>
          <w:rFonts w:ascii="Arial" w:hAnsi="Arial" w:cs="Arial"/>
        </w:rPr>
      </w:pPr>
    </w:p>
    <w:p w14:paraId="793CEB03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3110BDC3" w14:textId="77777777" w:rsidR="001E5BB3" w:rsidRDefault="00983F09" w:rsidP="00983F09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</w:t>
      </w:r>
      <w:r w:rsidR="009B6FCC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mjesta</w:t>
      </w:r>
    </w:p>
    <w:p w14:paraId="6A4CBC6D" w14:textId="77777777" w:rsidR="00785113" w:rsidRDefault="00785113" w:rsidP="00983F09">
      <w:pPr>
        <w:spacing w:after="0" w:line="240" w:lineRule="auto"/>
        <w:contextualSpacing/>
        <w:rPr>
          <w:rFonts w:ascii="Arial" w:hAnsi="Arial" w:cs="Arial"/>
          <w:b/>
        </w:rPr>
      </w:pPr>
    </w:p>
    <w:p w14:paraId="1CE59298" w14:textId="77777777" w:rsidR="0000407F" w:rsidRPr="009F2EAA" w:rsidRDefault="0000407F" w:rsidP="009F2EAA">
      <w:pPr>
        <w:jc w:val="both"/>
        <w:rPr>
          <w:rFonts w:ascii="Arial" w:hAnsi="Arial" w:cs="Arial"/>
        </w:rPr>
      </w:pPr>
    </w:p>
    <w:p w14:paraId="2E358166" w14:textId="77777777" w:rsidR="0000407F" w:rsidRPr="0000407F" w:rsidRDefault="009F2EAA" w:rsidP="0000407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407F">
        <w:rPr>
          <w:rFonts w:ascii="Arial" w:hAnsi="Arial" w:cs="Arial"/>
        </w:rPr>
        <w:t xml:space="preserve">.   </w:t>
      </w:r>
      <w:r w:rsidR="0000407F" w:rsidRPr="0000407F">
        <w:rPr>
          <w:rFonts w:ascii="Arial" w:hAnsi="Arial" w:cs="Arial"/>
        </w:rPr>
        <w:t>Učitelj/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 </w:t>
      </w:r>
      <w:r w:rsidR="00D02CD5">
        <w:rPr>
          <w:rFonts w:ascii="Arial" w:hAnsi="Arial" w:cs="Arial"/>
        </w:rPr>
        <w:t>likovne kulture</w:t>
      </w:r>
      <w:r w:rsidR="0000407F" w:rsidRPr="0000407F">
        <w:rPr>
          <w:rFonts w:ascii="Arial" w:hAnsi="Arial" w:cs="Arial"/>
        </w:rPr>
        <w:t xml:space="preserve"> (M/Ž)-1 izvršitelj/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, s </w:t>
      </w:r>
      <w:r>
        <w:rPr>
          <w:rFonts w:ascii="Arial" w:hAnsi="Arial" w:cs="Arial"/>
        </w:rPr>
        <w:t xml:space="preserve"> </w:t>
      </w:r>
      <w:r w:rsidR="00D02CD5">
        <w:rPr>
          <w:rFonts w:ascii="Arial" w:hAnsi="Arial" w:cs="Arial"/>
        </w:rPr>
        <w:t>ne</w:t>
      </w:r>
      <w:r w:rsidR="0000407F" w:rsidRPr="0000407F">
        <w:rPr>
          <w:rFonts w:ascii="Arial" w:hAnsi="Arial" w:cs="Arial"/>
        </w:rPr>
        <w:t xml:space="preserve">punim radnim vremenom </w:t>
      </w:r>
      <w:r w:rsidR="00D02CD5">
        <w:rPr>
          <w:rFonts w:ascii="Arial" w:hAnsi="Arial" w:cs="Arial"/>
        </w:rPr>
        <w:t>19</w:t>
      </w:r>
      <w:r w:rsidR="0000407F" w:rsidRPr="0000407F">
        <w:rPr>
          <w:rFonts w:ascii="Arial" w:hAnsi="Arial" w:cs="Arial"/>
        </w:rPr>
        <w:t xml:space="preserve">/40, </w:t>
      </w:r>
    </w:p>
    <w:p w14:paraId="55B1F806" w14:textId="77777777" w:rsidR="0000407F" w:rsidRDefault="0000407F" w:rsidP="0000407F">
      <w:pPr>
        <w:pStyle w:val="Odlomakpopisa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na </w:t>
      </w:r>
      <w:r w:rsidR="00D02CD5">
        <w:rPr>
          <w:rFonts w:ascii="Arial" w:hAnsi="Arial" w:cs="Arial"/>
        </w:rPr>
        <w:t>ne</w:t>
      </w:r>
      <w:r w:rsidRPr="0000407F">
        <w:rPr>
          <w:rFonts w:ascii="Arial" w:hAnsi="Arial" w:cs="Arial"/>
        </w:rPr>
        <w:t xml:space="preserve">određeno vrijeme </w:t>
      </w:r>
      <w:r w:rsidR="006C4102">
        <w:rPr>
          <w:rFonts w:ascii="Arial" w:hAnsi="Arial" w:cs="Arial"/>
        </w:rPr>
        <w:t>,</w:t>
      </w:r>
    </w:p>
    <w:p w14:paraId="2784F372" w14:textId="77777777" w:rsidR="006C4102" w:rsidRPr="006C4102" w:rsidRDefault="006C4102" w:rsidP="009F2EAA">
      <w:pPr>
        <w:pStyle w:val="Odlomakpopisa"/>
        <w:jc w:val="both"/>
        <w:rPr>
          <w:rFonts w:ascii="Arial" w:hAnsi="Arial" w:cs="Arial"/>
        </w:rPr>
      </w:pPr>
    </w:p>
    <w:p w14:paraId="327C1A28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5E043DC8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63C305E9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BC696D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1C954565" w14:textId="77777777" w:rsidR="00941882" w:rsidRDefault="00941882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Prema Zakonu o odgoju i obrazovanju u osnovnoj i srednjoj školi (NN.br.87/08.,86/09.,92/10.,105/10.,90/11.,5/12.,16/12.,86/12.,126/12.,94/13.,152/14.,7/17.,68/18</w:t>
      </w:r>
      <w:r w:rsidRPr="00D02CD5">
        <w:rPr>
          <w:sz w:val="24"/>
          <w:szCs w:val="24"/>
        </w:rPr>
        <w:t>.</w:t>
      </w:r>
      <w:r w:rsidR="001063BD" w:rsidRPr="00D02CD5">
        <w:rPr>
          <w:rFonts w:cs="Arial"/>
        </w:rPr>
        <w:t xml:space="preserve"> 98/19. i 64/20.</w:t>
      </w:r>
      <w:r w:rsidRPr="00D02CD5">
        <w:rPr>
          <w:sz w:val="24"/>
          <w:szCs w:val="24"/>
        </w:rPr>
        <w:t>),Pravilniku</w:t>
      </w:r>
      <w:r>
        <w:rPr>
          <w:sz w:val="24"/>
          <w:szCs w:val="24"/>
        </w:rPr>
        <w:t xml:space="preserve"> o odgovarajućoj vrsti obrazovanja učitelja i stručnih suradnika u osnovnoj školi (NN.br.6/2019.),</w:t>
      </w:r>
      <w:r w:rsidR="001D0CA8">
        <w:rPr>
          <w:sz w:val="24"/>
          <w:szCs w:val="24"/>
        </w:rPr>
        <w:t xml:space="preserve"> </w:t>
      </w:r>
      <w:r>
        <w:rPr>
          <w:sz w:val="24"/>
          <w:szCs w:val="24"/>
        </w:rPr>
        <w:t>Pravilnika o radu</w:t>
      </w:r>
      <w:r w:rsidR="00BC008C">
        <w:rPr>
          <w:sz w:val="24"/>
          <w:szCs w:val="24"/>
        </w:rPr>
        <w:t xml:space="preserve"> </w:t>
      </w:r>
      <w:r>
        <w:rPr>
          <w:sz w:val="24"/>
          <w:szCs w:val="24"/>
        </w:rPr>
        <w:t>OŠ</w:t>
      </w:r>
      <w:r w:rsidR="001D0CA8">
        <w:rPr>
          <w:sz w:val="24"/>
          <w:szCs w:val="24"/>
        </w:rPr>
        <w:t xml:space="preserve"> </w:t>
      </w:r>
      <w:r w:rsidR="0000407F">
        <w:rPr>
          <w:sz w:val="24"/>
          <w:szCs w:val="24"/>
        </w:rPr>
        <w:t>Visoka</w:t>
      </w:r>
      <w:r>
        <w:rPr>
          <w:sz w:val="24"/>
          <w:szCs w:val="24"/>
        </w:rPr>
        <w:t xml:space="preserve"> i Pravilnika o postupku zapošljavanja te procjeni i vrednovanju kandidata za zapošljavanje.</w:t>
      </w:r>
    </w:p>
    <w:p w14:paraId="2593E944" w14:textId="77777777"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3668AAAC" w14:textId="77777777"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14:paraId="68686192" w14:textId="77777777"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14:paraId="07741D1F" w14:textId="77777777"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14:paraId="0C8DE423" w14:textId="5BB4051E"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mobitela ili telefona</w:t>
      </w:r>
    </w:p>
    <w:p w14:paraId="3A75DD32" w14:textId="24352625"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</w:t>
      </w:r>
      <w:r w:rsidR="004B710F">
        <w:rPr>
          <w:rFonts w:ascii="Arial" w:eastAsia="Times New Roman" w:hAnsi="Arial" w:cs="Arial"/>
          <w:color w:val="000000" w:themeColor="text1"/>
          <w:lang w:eastAsia="hr-HR"/>
        </w:rPr>
        <w:t>r</w:t>
      </w:r>
      <w:r>
        <w:rPr>
          <w:rFonts w:ascii="Arial" w:eastAsia="Times New Roman" w:hAnsi="Arial" w:cs="Arial"/>
          <w:color w:val="000000" w:themeColor="text1"/>
          <w:lang w:eastAsia="hr-HR"/>
        </w:rPr>
        <w:t>esu</w:t>
      </w:r>
    </w:p>
    <w:p w14:paraId="56B38FC5" w14:textId="77777777"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14:paraId="419F52C8" w14:textId="77777777"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3790CF" w14:textId="77777777"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6BB19FC" w14:textId="77777777"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2E0A8A4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FB2A273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730EEDD1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14:paraId="1EC6552D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dokaz o državljanstvu</w:t>
      </w:r>
    </w:p>
    <w:p w14:paraId="39BE68B4" w14:textId="77777777"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>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14:paraId="58C3948F" w14:textId="77777777"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Radni odnos u školskoj ustanovi ne može zasnovati osoba za koju postoje zapreke iz članka 106. Zakona o odgoju i obrazovanju u osnovnoj i srednjoj školi (NN. 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14:paraId="6227239D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128E2CEF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735E79B4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0A6FE707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01FEBC1B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obitelji (Narodne novine 121/17</w:t>
      </w:r>
      <w:r w:rsidR="00D02CD5">
        <w:rPr>
          <w:rFonts w:ascii="Arial" w:hAnsi="Arial" w:cs="Arial"/>
          <w:color w:val="000000" w:themeColor="text1"/>
        </w:rPr>
        <w:t>, 98/19, 84/21</w:t>
      </w:r>
      <w:r>
        <w:rPr>
          <w:rFonts w:ascii="Arial" w:hAnsi="Arial" w:cs="Arial"/>
          <w:color w:val="000000" w:themeColor="text1"/>
        </w:rPr>
        <w:t xml:space="preserve">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D02CD5">
        <w:rPr>
          <w:rFonts w:ascii="Arial" w:eastAsia="Times New Roman" w:hAnsi="Arial" w:cs="Arial"/>
          <w:lang w:eastAsia="hr-HR"/>
        </w:rPr>
        <w:t>, 98/19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</w:t>
      </w:r>
      <w:r w:rsidR="00D02CD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39/18.</w:t>
      </w:r>
      <w:r w:rsidR="00D02CD5">
        <w:rPr>
          <w:rFonts w:ascii="Arial" w:hAnsi="Arial" w:cs="Arial"/>
          <w:color w:val="000000" w:themeColor="text1"/>
        </w:rPr>
        <w:t xml:space="preserve"> 32/20</w:t>
      </w:r>
      <w:r>
        <w:rPr>
          <w:rFonts w:ascii="Arial" w:hAnsi="Arial" w:cs="Arial"/>
          <w:color w:val="000000" w:themeColor="text1"/>
        </w:rPr>
        <w:t xml:space="preserve">) </w:t>
      </w:r>
      <w:r w:rsidR="00D02CD5">
        <w:rPr>
          <w:rFonts w:ascii="Arial" w:hAnsi="Arial" w:cs="Arial"/>
          <w:color w:val="000000" w:themeColor="text1"/>
        </w:rPr>
        <w:t xml:space="preserve">te čl. 48 Zakona o civilnim stradalnicima iz Domovinskog rata Narodne novine  84/21.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14:paraId="24831301" w14:textId="77777777"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14:paraId="537CD3DF" w14:textId="77777777" w:rsidR="005D0031" w:rsidRDefault="004B710F" w:rsidP="005D0031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/>
      <w:r w:rsidR="005D0031">
        <w:rPr>
          <w:rStyle w:val="Hiperveza"/>
          <w:rFonts w:ascii="Arial" w:hAnsi="Arial" w:cs="Arial"/>
        </w:rPr>
        <w:t xml:space="preserve"> </w:t>
      </w:r>
      <w:hyperlink r:id="rId6" w:history="1">
        <w:r w:rsidR="005D0031">
          <w:rPr>
            <w:rStyle w:val="Hiperveza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76D8FFEE" w14:textId="77777777" w:rsidR="001E5BB3" w:rsidRDefault="001E5BB3" w:rsidP="001E5BB3">
      <w:pPr>
        <w:rPr>
          <w:rStyle w:val="Hiperveza"/>
          <w:rFonts w:ascii="Arial" w:hAnsi="Arial" w:cs="Arial"/>
        </w:rPr>
      </w:pPr>
    </w:p>
    <w:p w14:paraId="7DDF3934" w14:textId="77777777" w:rsidR="000C07B0" w:rsidRDefault="008955CC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 xml:space="preserve">Kandidati </w:t>
      </w:r>
      <w:r w:rsidR="000C07B0">
        <w:rPr>
          <w:rStyle w:val="Hiperveza"/>
          <w:rFonts w:ascii="Arial" w:hAnsi="Arial" w:cs="Arial"/>
          <w:color w:val="auto"/>
        </w:rPr>
        <w:t xml:space="preserve"> koj</w:t>
      </w:r>
      <w:r>
        <w:rPr>
          <w:rStyle w:val="Hiperveza"/>
          <w:rFonts w:ascii="Arial" w:hAnsi="Arial" w:cs="Arial"/>
          <w:color w:val="auto"/>
        </w:rPr>
        <w:t>i</w:t>
      </w:r>
      <w:r w:rsidR="000C07B0"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</w:t>
      </w:r>
      <w:r w:rsidR="007C286F">
        <w:rPr>
          <w:rStyle w:val="Hiperveza"/>
          <w:rFonts w:ascii="Arial" w:hAnsi="Arial" w:cs="Arial"/>
          <w:color w:val="auto"/>
        </w:rPr>
        <w:t>r</w:t>
      </w:r>
      <w:r w:rsidR="000C07B0">
        <w:rPr>
          <w:rStyle w:val="Hiperveza"/>
          <w:rFonts w:ascii="Arial" w:hAnsi="Arial" w:cs="Arial"/>
          <w:color w:val="auto"/>
        </w:rPr>
        <w:t>ijavi na natječaj pozvati se na to pravo i uz prijavu dostaviti i dokaze iz st.1. članka 49. Zakona o civilnim stradalnicima Domovinskog rata.</w:t>
      </w:r>
    </w:p>
    <w:p w14:paraId="77A287E2" w14:textId="77777777" w:rsidR="000C07B0" w:rsidRDefault="000C07B0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Poveznica na internetskim stranicama Ministarstva hrvatskih branitelja s popisom dokaza potrebnih za ostvarivanje prava prednosti</w:t>
      </w:r>
    </w:p>
    <w:p w14:paraId="3143DD04" w14:textId="77777777" w:rsidR="000C07B0" w:rsidRPr="007C286F" w:rsidRDefault="000C07B0" w:rsidP="001E5BB3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14:paraId="1382BC4C" w14:textId="3583D978"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 xml:space="preserve">i koji ispunjavaju uvjete natječaja Povjerenstvo će pozvati na </w:t>
      </w:r>
      <w:proofErr w:type="spellStart"/>
      <w:r>
        <w:rPr>
          <w:rStyle w:val="Hiperveza"/>
          <w:rFonts w:ascii="Arial" w:hAnsi="Arial" w:cs="Arial"/>
          <w:color w:val="auto"/>
        </w:rPr>
        <w:t>procjenu,odnosno</w:t>
      </w:r>
      <w:proofErr w:type="spellEnd"/>
      <w:r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lastRenderedPageBreak/>
        <w:t xml:space="preserve">testiranje najmanje pet dana prije dana određenog za </w:t>
      </w:r>
      <w:r w:rsidR="004B710F">
        <w:rPr>
          <w:rStyle w:val="Hiperveza"/>
          <w:rFonts w:ascii="Arial" w:hAnsi="Arial" w:cs="Arial"/>
          <w:color w:val="auto"/>
        </w:rPr>
        <w:t>procjenu, odnosno</w:t>
      </w:r>
      <w:r>
        <w:rPr>
          <w:rStyle w:val="Hiperveza"/>
          <w:rFonts w:ascii="Arial" w:hAnsi="Arial" w:cs="Arial"/>
          <w:color w:val="auto"/>
        </w:rPr>
        <w:t xml:space="preserve"> tes</w:t>
      </w:r>
      <w:r w:rsidR="00186749">
        <w:rPr>
          <w:rStyle w:val="Hiperveza"/>
          <w:rFonts w:ascii="Arial" w:hAnsi="Arial" w:cs="Arial"/>
          <w:color w:val="auto"/>
        </w:rPr>
        <w:t>t</w:t>
      </w:r>
      <w:r>
        <w:rPr>
          <w:rStyle w:val="Hiperveza"/>
          <w:rFonts w:ascii="Arial" w:hAnsi="Arial" w:cs="Arial"/>
          <w:color w:val="auto"/>
        </w:rPr>
        <w:t>iranje</w:t>
      </w:r>
      <w:r w:rsidR="00186749">
        <w:rPr>
          <w:rStyle w:val="Hiperveza"/>
          <w:rFonts w:ascii="Arial" w:hAnsi="Arial" w:cs="Arial"/>
          <w:color w:val="auto"/>
        </w:rPr>
        <w:t>.</w:t>
      </w:r>
      <w:r w:rsidR="004B710F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>U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>Poziv će se dostaviti putem elektroničke pošte na e-mail kandidata i bit će objavljen javno</w:t>
      </w:r>
      <w:r w:rsidR="004B710F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dostupnim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14:paraId="197E5AEC" w14:textId="77777777"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t>Kandidat koji nije pristupio procjeni odnosno testiranju ne smatra se kandidatom.</w:t>
      </w:r>
    </w:p>
    <w:p w14:paraId="1F72C2C3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10A68111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14:paraId="5EB234ED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14:paraId="75A55A6F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638B5B91" w14:textId="77777777"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7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</w:t>
      </w:r>
      <w:proofErr w:type="spellStart"/>
      <w:r w:rsidR="002D3B4A">
        <w:rPr>
          <w:rFonts w:ascii="Arial" w:hAnsi="Arial" w:cs="Arial"/>
        </w:rPr>
        <w:t>kinjom</w:t>
      </w:r>
      <w:proofErr w:type="spellEnd"/>
      <w:r w:rsidR="002D3B4A">
        <w:rPr>
          <w:rFonts w:ascii="Arial" w:hAnsi="Arial" w:cs="Arial"/>
        </w:rPr>
        <w:t>, osim ako posebnim propisom nije drugačije određeno.</w:t>
      </w:r>
    </w:p>
    <w:p w14:paraId="7444C4A1" w14:textId="77777777" w:rsidR="000A62E7" w:rsidRDefault="00C15320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385777" w14:textId="77777777"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14:paraId="45803730" w14:textId="77777777" w:rsidR="00BC008C" w:rsidRDefault="00BC008C" w:rsidP="001E5BB3">
      <w:pPr>
        <w:jc w:val="both"/>
        <w:rPr>
          <w:rFonts w:ascii="Arial" w:hAnsi="Arial" w:cs="Arial"/>
        </w:rPr>
      </w:pPr>
    </w:p>
    <w:p w14:paraId="62D206CD" w14:textId="77777777"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14:paraId="2E5BC290" w14:textId="77777777"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B65"/>
    <w:rsid w:val="000A62E7"/>
    <w:rsid w:val="000C07B0"/>
    <w:rsid w:val="000F2A2E"/>
    <w:rsid w:val="00100E6B"/>
    <w:rsid w:val="001063BD"/>
    <w:rsid w:val="00120A2A"/>
    <w:rsid w:val="00124542"/>
    <w:rsid w:val="00134863"/>
    <w:rsid w:val="00186749"/>
    <w:rsid w:val="00196080"/>
    <w:rsid w:val="00197C9F"/>
    <w:rsid w:val="001C4F6E"/>
    <w:rsid w:val="001D0CA8"/>
    <w:rsid w:val="001E5BB3"/>
    <w:rsid w:val="002410A6"/>
    <w:rsid w:val="00253387"/>
    <w:rsid w:val="00265CCE"/>
    <w:rsid w:val="002717E7"/>
    <w:rsid w:val="0028387E"/>
    <w:rsid w:val="00290906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710F"/>
    <w:rsid w:val="004C06AC"/>
    <w:rsid w:val="004C3826"/>
    <w:rsid w:val="004C68C6"/>
    <w:rsid w:val="004D7787"/>
    <w:rsid w:val="004F2B01"/>
    <w:rsid w:val="004F6512"/>
    <w:rsid w:val="00503F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003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6E7982"/>
    <w:rsid w:val="0070371D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C286F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01D"/>
    <w:rsid w:val="008704D5"/>
    <w:rsid w:val="00872323"/>
    <w:rsid w:val="008873F9"/>
    <w:rsid w:val="008955CC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6FCC"/>
    <w:rsid w:val="009C42B4"/>
    <w:rsid w:val="009F2EAA"/>
    <w:rsid w:val="00A055F9"/>
    <w:rsid w:val="00A1148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5320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02CD5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57080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0467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Mara Marasović Dundić</cp:lastModifiedBy>
  <cp:revision>31</cp:revision>
  <cp:lastPrinted>2021-11-26T09:56:00Z</cp:lastPrinted>
  <dcterms:created xsi:type="dcterms:W3CDTF">2019-10-15T10:24:00Z</dcterms:created>
  <dcterms:modified xsi:type="dcterms:W3CDTF">2021-11-30T12:37:00Z</dcterms:modified>
</cp:coreProperties>
</file>