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6BE6" w14:textId="2F06105E" w:rsidR="00EE40A0" w:rsidRPr="001D1F7A" w:rsidRDefault="00EE40A0" w:rsidP="00EE40A0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 w:rsidRPr="001D1F7A">
        <w:rPr>
          <w:rFonts w:ascii="Times New Roman" w:hAnsi="Times New Roman" w:cs="Times New Roman"/>
          <w:szCs w:val="24"/>
        </w:rPr>
        <w:t xml:space="preserve">KLASA:       </w:t>
      </w:r>
      <w:r w:rsidRPr="001D1F7A">
        <w:rPr>
          <w:rFonts w:ascii="Times New Roman" w:hAnsi="Times New Roman" w:cs="Times New Roman"/>
          <w:szCs w:val="24"/>
          <w:lang w:val="en-US"/>
        </w:rPr>
        <w:fldChar w:fldCharType="begin"/>
      </w:r>
      <w:r w:rsidRPr="001D1F7A">
        <w:rPr>
          <w:rFonts w:ascii="Times New Roman" w:hAnsi="Times New Roman" w:cs="Times New Roman"/>
          <w:szCs w:val="24"/>
          <w:lang w:val="en-US"/>
        </w:rPr>
        <w:instrText xml:space="preserve"> MERGEFIELD  CasesClassificationCode  \* MERGEFORMAT </w:instrText>
      </w:r>
      <w:r w:rsidRPr="001D1F7A">
        <w:rPr>
          <w:rFonts w:ascii="Times New Roman" w:hAnsi="Times New Roman" w:cs="Times New Roman"/>
          <w:szCs w:val="24"/>
          <w:lang w:val="en-US"/>
        </w:rPr>
        <w:fldChar w:fldCharType="separate"/>
      </w:r>
      <w:r w:rsidRPr="001D1F7A">
        <w:rPr>
          <w:rFonts w:ascii="Times New Roman" w:hAnsi="Times New Roman" w:cs="Times New Roman"/>
          <w:noProof/>
          <w:szCs w:val="24"/>
          <w:lang w:val="en-US"/>
        </w:rPr>
        <w:t>«CasesClassificationCode»</w:t>
      </w:r>
      <w:r w:rsidRPr="001D1F7A">
        <w:rPr>
          <w:rFonts w:ascii="Times New Roman" w:hAnsi="Times New Roman" w:cs="Times New Roman"/>
          <w:szCs w:val="24"/>
          <w:lang w:val="en-US"/>
        </w:rPr>
        <w:fldChar w:fldCharType="end"/>
      </w:r>
      <w:r w:rsidRPr="001D1F7A">
        <w:rPr>
          <w:rFonts w:ascii="Times New Roman" w:hAnsi="Times New Roman" w:cs="Times New Roman"/>
          <w:szCs w:val="24"/>
        </w:rPr>
        <w:t xml:space="preserve">       </w:t>
      </w:r>
      <w:r w:rsidR="0043283E">
        <w:rPr>
          <w:rFonts w:ascii="Times New Roman" w:hAnsi="Times New Roman" w:cs="Times New Roman"/>
          <w:szCs w:val="24"/>
        </w:rPr>
        <w:t>011-03/23-02/1</w:t>
      </w:r>
      <w:r w:rsidRPr="001D1F7A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</w:t>
      </w:r>
    </w:p>
    <w:p w14:paraId="66DD1A37" w14:textId="17497D52" w:rsidR="00EE40A0" w:rsidRPr="001D1F7A" w:rsidRDefault="00EE40A0" w:rsidP="00EE40A0">
      <w:pPr>
        <w:rPr>
          <w:rFonts w:ascii="Times New Roman" w:hAnsi="Times New Roman" w:cs="Times New Roman"/>
          <w:szCs w:val="24"/>
        </w:rPr>
      </w:pPr>
      <w:r w:rsidRPr="001D1F7A">
        <w:rPr>
          <w:rFonts w:ascii="Times New Roman" w:hAnsi="Times New Roman" w:cs="Times New Roman"/>
          <w:szCs w:val="24"/>
        </w:rPr>
        <w:t xml:space="preserve">URBROJ:     </w:t>
      </w:r>
      <w:r w:rsidRPr="001D1F7A">
        <w:rPr>
          <w:rFonts w:ascii="Times New Roman" w:hAnsi="Times New Roman" w:cs="Times New Roman"/>
          <w:szCs w:val="24"/>
        </w:rPr>
        <w:fldChar w:fldCharType="begin"/>
      </w:r>
      <w:r w:rsidRPr="001D1F7A">
        <w:rPr>
          <w:rFonts w:ascii="Times New Roman" w:hAnsi="Times New Roman" w:cs="Times New Roman"/>
          <w:szCs w:val="24"/>
        </w:rPr>
        <w:instrText xml:space="preserve"> MERGEFIELD  RegistrationNumber  \* MERGEFORMAT </w:instrText>
      </w:r>
      <w:r w:rsidRPr="001D1F7A">
        <w:rPr>
          <w:rFonts w:ascii="Times New Roman" w:hAnsi="Times New Roman" w:cs="Times New Roman"/>
          <w:szCs w:val="24"/>
        </w:rPr>
        <w:fldChar w:fldCharType="separate"/>
      </w:r>
      <w:r w:rsidRPr="001D1F7A">
        <w:rPr>
          <w:rFonts w:ascii="Times New Roman" w:hAnsi="Times New Roman" w:cs="Times New Roman"/>
          <w:noProof/>
          <w:szCs w:val="24"/>
        </w:rPr>
        <w:t>«RegistrationNumber»</w:t>
      </w:r>
      <w:r w:rsidRPr="001D1F7A">
        <w:rPr>
          <w:rFonts w:ascii="Times New Roman" w:hAnsi="Times New Roman" w:cs="Times New Roman"/>
          <w:szCs w:val="24"/>
        </w:rPr>
        <w:fldChar w:fldCharType="end"/>
      </w:r>
      <w:r w:rsidRPr="001D1F7A">
        <w:rPr>
          <w:rFonts w:ascii="Times New Roman" w:hAnsi="Times New Roman" w:cs="Times New Roman"/>
          <w:szCs w:val="24"/>
        </w:rPr>
        <w:t xml:space="preserve">              </w:t>
      </w:r>
      <w:r w:rsidR="0043283E">
        <w:rPr>
          <w:rFonts w:ascii="Times New Roman" w:hAnsi="Times New Roman" w:cs="Times New Roman"/>
          <w:szCs w:val="24"/>
        </w:rPr>
        <w:t>2181-1-269-23-1</w:t>
      </w:r>
      <w:r w:rsidRPr="001D1F7A">
        <w:rPr>
          <w:rFonts w:ascii="Times New Roman" w:hAnsi="Times New Roman" w:cs="Times New Roman"/>
          <w:szCs w:val="24"/>
        </w:rPr>
        <w:t xml:space="preserve">                               </w:t>
      </w:r>
    </w:p>
    <w:p w14:paraId="2DA6B349" w14:textId="378BD1CD" w:rsidR="00EE40A0" w:rsidRDefault="00EE40A0" w:rsidP="00E3539D">
      <w:pPr>
        <w:jc w:val="both"/>
        <w:rPr>
          <w:rFonts w:ascii="Times New Roman" w:hAnsi="Times New Roman" w:cs="Times New Roman"/>
        </w:rPr>
      </w:pPr>
    </w:p>
    <w:p w14:paraId="6DD9553A" w14:textId="77777777" w:rsidR="00EE40A0" w:rsidRDefault="00EE40A0" w:rsidP="00E3539D">
      <w:pPr>
        <w:jc w:val="both"/>
        <w:rPr>
          <w:rFonts w:ascii="Times New Roman" w:hAnsi="Times New Roman" w:cs="Times New Roman"/>
        </w:rPr>
      </w:pPr>
    </w:p>
    <w:p w14:paraId="2A5B37B4" w14:textId="6F38B735" w:rsidR="00E3539D" w:rsidRPr="00DA70B8" w:rsidRDefault="00E3539D" w:rsidP="00E3539D">
      <w:pPr>
        <w:jc w:val="both"/>
        <w:rPr>
          <w:rFonts w:ascii="Times New Roman" w:hAnsi="Times New Roman" w:cs="Times New Roman"/>
        </w:rPr>
      </w:pPr>
      <w:r w:rsidRPr="00EB71B5">
        <w:rPr>
          <w:rFonts w:ascii="Times New Roman" w:hAnsi="Times New Roman" w:cs="Times New Roman"/>
        </w:rPr>
        <w:t xml:space="preserve">Na </w:t>
      </w:r>
      <w:r w:rsidR="00BC31B0" w:rsidRPr="00EB71B5">
        <w:rPr>
          <w:rFonts w:ascii="Times New Roman" w:hAnsi="Times New Roman" w:cs="Times New Roman"/>
        </w:rPr>
        <w:t>temelju članka 60</w:t>
      </w:r>
      <w:r w:rsidRPr="00EB71B5">
        <w:rPr>
          <w:rFonts w:ascii="Times New Roman" w:hAnsi="Times New Roman" w:cs="Times New Roman"/>
        </w:rPr>
        <w:t xml:space="preserve">. Statuta Osnovne škole </w:t>
      </w:r>
      <w:r w:rsidR="00470A6D">
        <w:rPr>
          <w:rFonts w:ascii="Times New Roman" w:hAnsi="Times New Roman" w:cs="Times New Roman"/>
        </w:rPr>
        <w:t>Visoka</w:t>
      </w:r>
      <w:r w:rsidRPr="00EB71B5">
        <w:rPr>
          <w:rFonts w:ascii="Times New Roman" w:hAnsi="Times New Roman" w:cs="Times New Roman"/>
        </w:rPr>
        <w:t xml:space="preserve"> Split</w:t>
      </w:r>
      <w:r w:rsidR="002A4F89" w:rsidRPr="00EB71B5">
        <w:rPr>
          <w:rFonts w:ascii="Times New Roman" w:hAnsi="Times New Roman" w:cs="Times New Roman"/>
        </w:rPr>
        <w:t>,</w:t>
      </w:r>
      <w:r w:rsidR="006A5EF4" w:rsidRPr="00EB71B5">
        <w:rPr>
          <w:rFonts w:ascii="Times New Roman" w:hAnsi="Times New Roman" w:cs="Times New Roman"/>
        </w:rPr>
        <w:t xml:space="preserve"> </w:t>
      </w:r>
      <w:r w:rsidRPr="00EB71B5">
        <w:rPr>
          <w:rFonts w:ascii="Times New Roman" w:hAnsi="Times New Roman" w:cs="Times New Roman"/>
        </w:rPr>
        <w:t xml:space="preserve"> </w:t>
      </w:r>
      <w:r w:rsidR="006A5EF4" w:rsidRPr="00EB71B5">
        <w:rPr>
          <w:rFonts w:ascii="Times New Roman" w:hAnsi="Times New Roman" w:cs="Times New Roman"/>
        </w:rPr>
        <w:t>članka</w:t>
      </w:r>
      <w:r w:rsidR="007D2CD7" w:rsidRPr="00EB71B5">
        <w:rPr>
          <w:rFonts w:ascii="Times New Roman" w:hAnsi="Times New Roman" w:cs="Times New Roman"/>
        </w:rPr>
        <w:t xml:space="preserve"> 56</w:t>
      </w:r>
      <w:r w:rsidRPr="00EB71B5">
        <w:rPr>
          <w:rFonts w:ascii="Times New Roman" w:hAnsi="Times New Roman" w:cs="Times New Roman"/>
        </w:rPr>
        <w:t>. Zakona o proračunu ("Narodne novine" br. 87</w:t>
      </w:r>
      <w:r w:rsidR="007D2CD7" w:rsidRPr="00EB71B5">
        <w:rPr>
          <w:rFonts w:ascii="Times New Roman" w:hAnsi="Times New Roman" w:cs="Times New Roman"/>
        </w:rPr>
        <w:t>/08, 136/12,</w:t>
      </w:r>
      <w:r w:rsidRPr="00EB71B5">
        <w:rPr>
          <w:rFonts w:ascii="Times New Roman" w:hAnsi="Times New Roman" w:cs="Times New Roman"/>
        </w:rPr>
        <w:t>15/15</w:t>
      </w:r>
      <w:r w:rsidR="007D2CD7" w:rsidRPr="00EB71B5">
        <w:rPr>
          <w:rFonts w:ascii="Times New Roman" w:hAnsi="Times New Roman" w:cs="Times New Roman"/>
        </w:rPr>
        <w:t>, 144/21</w:t>
      </w:r>
      <w:r w:rsidR="00D84410" w:rsidRPr="00EB71B5">
        <w:rPr>
          <w:rFonts w:ascii="Times New Roman" w:hAnsi="Times New Roman" w:cs="Times New Roman"/>
        </w:rPr>
        <w:t>) i čl. 3</w:t>
      </w:r>
      <w:r w:rsidR="002A4F89" w:rsidRPr="00EB71B5">
        <w:rPr>
          <w:rFonts w:ascii="Times New Roman" w:hAnsi="Times New Roman" w:cs="Times New Roman"/>
        </w:rPr>
        <w:t xml:space="preserve">. </w:t>
      </w:r>
      <w:r w:rsidR="00D84410" w:rsidRPr="00EB71B5">
        <w:rPr>
          <w:rFonts w:ascii="Times New Roman" w:hAnsi="Times New Roman" w:cs="Times New Roman"/>
        </w:rPr>
        <w:t>Zaključka</w:t>
      </w:r>
      <w:r w:rsidR="002A4F89" w:rsidRPr="00EB71B5">
        <w:rPr>
          <w:rFonts w:ascii="Times New Roman" w:hAnsi="Times New Roman" w:cs="Times New Roman"/>
        </w:rPr>
        <w:t xml:space="preserve"> o </w:t>
      </w:r>
      <w:r w:rsidR="00D84410" w:rsidRPr="00EB71B5">
        <w:rPr>
          <w:rFonts w:ascii="Times New Roman" w:hAnsi="Times New Roman" w:cs="Times New Roman"/>
        </w:rPr>
        <w:t>kriterijima</w:t>
      </w:r>
      <w:r w:rsidR="002A4F89" w:rsidRPr="00EB71B5">
        <w:rPr>
          <w:rFonts w:ascii="Times New Roman" w:hAnsi="Times New Roman" w:cs="Times New Roman"/>
        </w:rPr>
        <w:t xml:space="preserve"> i načinu korištenja vlastitih prihoda </w:t>
      </w:r>
      <w:r w:rsidR="00D84410" w:rsidRPr="00EB71B5">
        <w:rPr>
          <w:rFonts w:ascii="Times New Roman" w:hAnsi="Times New Roman" w:cs="Times New Roman"/>
        </w:rPr>
        <w:t xml:space="preserve">osnovnih škola čiji je osnivač Grad Split </w:t>
      </w:r>
      <w:r w:rsidR="002A4F89" w:rsidRPr="00EB71B5">
        <w:rPr>
          <w:rFonts w:ascii="Times New Roman" w:hAnsi="Times New Roman" w:cs="Times New Roman"/>
        </w:rPr>
        <w:t xml:space="preserve">(„Službeni glasnik </w:t>
      </w:r>
      <w:r w:rsidR="00D84410" w:rsidRPr="00EB71B5">
        <w:rPr>
          <w:rFonts w:ascii="Times New Roman" w:hAnsi="Times New Roman" w:cs="Times New Roman"/>
        </w:rPr>
        <w:t>Grada Splita“</w:t>
      </w:r>
      <w:r w:rsidR="002A4F89" w:rsidRPr="00EB71B5">
        <w:rPr>
          <w:rFonts w:ascii="Times New Roman" w:hAnsi="Times New Roman" w:cs="Times New Roman"/>
        </w:rPr>
        <w:t xml:space="preserve"> broj </w:t>
      </w:r>
      <w:r w:rsidR="00D84410" w:rsidRPr="00EB71B5">
        <w:rPr>
          <w:rFonts w:ascii="Times New Roman" w:hAnsi="Times New Roman" w:cs="Times New Roman"/>
        </w:rPr>
        <w:t>9/16,11/16 i 4/21</w:t>
      </w:r>
      <w:r w:rsidR="002A4F89" w:rsidRPr="00EB71B5">
        <w:rPr>
          <w:rFonts w:ascii="Times New Roman" w:hAnsi="Times New Roman" w:cs="Times New Roman"/>
        </w:rPr>
        <w:t xml:space="preserve"> </w:t>
      </w:r>
      <w:r w:rsidR="007D2CD7" w:rsidRPr="00EB71B5">
        <w:rPr>
          <w:rFonts w:ascii="Times New Roman" w:hAnsi="Times New Roman" w:cs="Times New Roman"/>
        </w:rPr>
        <w:t xml:space="preserve"> na prijedlog ravnateljice</w:t>
      </w:r>
      <w:r w:rsidR="006A5EF4" w:rsidRPr="00EB71B5">
        <w:rPr>
          <w:rFonts w:ascii="Times New Roman" w:hAnsi="Times New Roman" w:cs="Times New Roman"/>
        </w:rPr>
        <w:t>,</w:t>
      </w:r>
      <w:r w:rsidRPr="00EB71B5">
        <w:rPr>
          <w:rFonts w:ascii="Times New Roman" w:hAnsi="Times New Roman" w:cs="Times New Roman"/>
        </w:rPr>
        <w:t xml:space="preserve"> Školski odbor Osnovne škole </w:t>
      </w:r>
      <w:r w:rsidR="00A40B7A">
        <w:rPr>
          <w:rFonts w:ascii="Times New Roman" w:hAnsi="Times New Roman" w:cs="Times New Roman"/>
        </w:rPr>
        <w:t>VISOKA</w:t>
      </w:r>
      <w:r w:rsidRPr="00EB71B5">
        <w:rPr>
          <w:rFonts w:ascii="Times New Roman" w:hAnsi="Times New Roman" w:cs="Times New Roman"/>
        </w:rPr>
        <w:t xml:space="preserve"> Split na </w:t>
      </w:r>
      <w:r w:rsidR="00A40B7A">
        <w:rPr>
          <w:rFonts w:ascii="Times New Roman" w:hAnsi="Times New Roman" w:cs="Times New Roman"/>
        </w:rPr>
        <w:t>19.</w:t>
      </w:r>
      <w:r w:rsidR="00EB71B5" w:rsidRPr="00EB71B5">
        <w:rPr>
          <w:rFonts w:ascii="Times New Roman" w:hAnsi="Times New Roman" w:cs="Times New Roman"/>
        </w:rPr>
        <w:t xml:space="preserve"> </w:t>
      </w:r>
      <w:r w:rsidRPr="00EB71B5">
        <w:rPr>
          <w:rFonts w:ascii="Times New Roman" w:hAnsi="Times New Roman" w:cs="Times New Roman"/>
        </w:rPr>
        <w:t xml:space="preserve">sjednici održanoj dana </w:t>
      </w:r>
      <w:r w:rsidR="00A40B7A">
        <w:rPr>
          <w:rFonts w:ascii="Times New Roman" w:hAnsi="Times New Roman" w:cs="Times New Roman"/>
        </w:rPr>
        <w:t>31.01.</w:t>
      </w:r>
      <w:r w:rsidR="00EB71B5" w:rsidRPr="00DA70B8">
        <w:rPr>
          <w:rFonts w:ascii="Times New Roman" w:hAnsi="Times New Roman" w:cs="Times New Roman"/>
        </w:rPr>
        <w:t xml:space="preserve"> </w:t>
      </w:r>
      <w:r w:rsidR="007D2CD7" w:rsidRPr="00DA70B8">
        <w:rPr>
          <w:rFonts w:ascii="Times New Roman" w:hAnsi="Times New Roman" w:cs="Times New Roman"/>
        </w:rPr>
        <w:t>202</w:t>
      </w:r>
      <w:r w:rsidR="00A40B7A">
        <w:rPr>
          <w:rFonts w:ascii="Times New Roman" w:hAnsi="Times New Roman" w:cs="Times New Roman"/>
        </w:rPr>
        <w:t>3</w:t>
      </w:r>
      <w:r w:rsidRPr="00DA70B8">
        <w:rPr>
          <w:rFonts w:ascii="Times New Roman" w:hAnsi="Times New Roman" w:cs="Times New Roman"/>
        </w:rPr>
        <w:t xml:space="preserve">. </w:t>
      </w:r>
      <w:r w:rsidR="00F114D1" w:rsidRPr="00DA70B8">
        <w:rPr>
          <w:rFonts w:ascii="Times New Roman" w:hAnsi="Times New Roman" w:cs="Times New Roman"/>
        </w:rPr>
        <w:t xml:space="preserve">g. </w:t>
      </w:r>
      <w:r w:rsidRPr="00DA70B8">
        <w:rPr>
          <w:rFonts w:ascii="Times New Roman" w:hAnsi="Times New Roman" w:cs="Times New Roman"/>
        </w:rPr>
        <w:t>donosi</w:t>
      </w:r>
    </w:p>
    <w:p w14:paraId="0874B488" w14:textId="77777777" w:rsidR="00E3539D" w:rsidRPr="00EB71B5" w:rsidRDefault="00E3539D" w:rsidP="00E3539D">
      <w:pPr>
        <w:jc w:val="both"/>
        <w:rPr>
          <w:rFonts w:ascii="Times New Roman" w:hAnsi="Times New Roman" w:cs="Times New Roman"/>
        </w:rPr>
      </w:pPr>
    </w:p>
    <w:p w14:paraId="003E8B78" w14:textId="77777777" w:rsidR="008227E6" w:rsidRPr="00EB71B5" w:rsidRDefault="00E3539D" w:rsidP="00E3539D">
      <w:pPr>
        <w:jc w:val="center"/>
        <w:rPr>
          <w:rFonts w:ascii="Times New Roman" w:hAnsi="Times New Roman" w:cs="Times New Roman"/>
          <w:b/>
        </w:rPr>
      </w:pPr>
      <w:r w:rsidRPr="00EB71B5">
        <w:rPr>
          <w:rFonts w:ascii="Times New Roman" w:hAnsi="Times New Roman" w:cs="Times New Roman"/>
          <w:b/>
        </w:rPr>
        <w:t xml:space="preserve">PRAVILNIK </w:t>
      </w:r>
    </w:p>
    <w:p w14:paraId="7A7927B3" w14:textId="2F79A26E" w:rsidR="00E3539D" w:rsidRPr="00EB71B5" w:rsidRDefault="00E3539D" w:rsidP="00E3539D">
      <w:pPr>
        <w:jc w:val="center"/>
        <w:rPr>
          <w:rFonts w:ascii="Times New Roman" w:hAnsi="Times New Roman" w:cs="Times New Roman"/>
          <w:b/>
        </w:rPr>
      </w:pPr>
      <w:r w:rsidRPr="00EB71B5">
        <w:rPr>
          <w:rFonts w:ascii="Times New Roman" w:hAnsi="Times New Roman" w:cs="Times New Roman"/>
          <w:b/>
        </w:rPr>
        <w:t xml:space="preserve">O </w:t>
      </w:r>
      <w:r w:rsidR="008227E6" w:rsidRPr="00EB71B5">
        <w:rPr>
          <w:rFonts w:ascii="Times New Roman" w:hAnsi="Times New Roman" w:cs="Times New Roman"/>
          <w:b/>
        </w:rPr>
        <w:t xml:space="preserve"> </w:t>
      </w:r>
      <w:r w:rsidR="007D2CD7" w:rsidRPr="00EB71B5">
        <w:rPr>
          <w:rFonts w:ascii="Times New Roman" w:hAnsi="Times New Roman" w:cs="Times New Roman"/>
          <w:b/>
        </w:rPr>
        <w:t>OSTVARIVANJU</w:t>
      </w:r>
      <w:r w:rsidR="008227E6" w:rsidRPr="00EB71B5">
        <w:rPr>
          <w:rFonts w:ascii="Times New Roman" w:hAnsi="Times New Roman" w:cs="Times New Roman"/>
          <w:b/>
        </w:rPr>
        <w:t xml:space="preserve"> I KORIŠTENJU VLASTITIH</w:t>
      </w:r>
      <w:r w:rsidRPr="00EB71B5">
        <w:rPr>
          <w:rFonts w:ascii="Times New Roman" w:hAnsi="Times New Roman" w:cs="Times New Roman"/>
          <w:b/>
        </w:rPr>
        <w:t xml:space="preserve"> </w:t>
      </w:r>
      <w:r w:rsidR="00421C01" w:rsidRPr="00EB71B5">
        <w:rPr>
          <w:rFonts w:ascii="Times New Roman" w:hAnsi="Times New Roman" w:cs="Times New Roman"/>
          <w:b/>
        </w:rPr>
        <w:t>PRIHODA</w:t>
      </w:r>
      <w:r w:rsidR="00EB71B5">
        <w:rPr>
          <w:rFonts w:ascii="Times New Roman" w:hAnsi="Times New Roman" w:cs="Times New Roman"/>
          <w:b/>
        </w:rPr>
        <w:t xml:space="preserve"> OSNOVNE ŠKOLE </w:t>
      </w:r>
      <w:r w:rsidR="008A3B3B">
        <w:rPr>
          <w:rFonts w:ascii="Times New Roman" w:hAnsi="Times New Roman" w:cs="Times New Roman"/>
          <w:b/>
        </w:rPr>
        <w:t>VISOKA</w:t>
      </w:r>
    </w:p>
    <w:p w14:paraId="14F4E535" w14:textId="77777777" w:rsidR="00E3539D" w:rsidRPr="00EB71B5" w:rsidRDefault="00E3539D" w:rsidP="00E3539D">
      <w:pPr>
        <w:pStyle w:val="Odlomakpopisa"/>
        <w:ind w:left="765"/>
        <w:jc w:val="center"/>
        <w:rPr>
          <w:rFonts w:ascii="Times New Roman" w:hAnsi="Times New Roman" w:cs="Times New Roman"/>
        </w:rPr>
      </w:pPr>
    </w:p>
    <w:p w14:paraId="1209E8C4" w14:textId="77777777" w:rsidR="00E3539D" w:rsidRPr="00EB71B5" w:rsidRDefault="00E3539D" w:rsidP="00E3539D">
      <w:pPr>
        <w:pStyle w:val="Odlomakpopisa"/>
        <w:ind w:left="0"/>
        <w:jc w:val="center"/>
        <w:rPr>
          <w:rFonts w:ascii="Times New Roman" w:hAnsi="Times New Roman" w:cs="Times New Roman"/>
        </w:rPr>
      </w:pPr>
      <w:r w:rsidRPr="00EB71B5">
        <w:rPr>
          <w:rFonts w:ascii="Times New Roman" w:hAnsi="Times New Roman" w:cs="Times New Roman"/>
        </w:rPr>
        <w:t>Članak 1.</w:t>
      </w:r>
    </w:p>
    <w:p w14:paraId="213357C2" w14:textId="3022FCED" w:rsidR="00E3539D" w:rsidRPr="00EB71B5" w:rsidRDefault="00E3539D" w:rsidP="00EB71B5">
      <w:pPr>
        <w:pStyle w:val="Odlomakpopisa"/>
        <w:ind w:left="0" w:firstLine="708"/>
        <w:jc w:val="both"/>
        <w:rPr>
          <w:rFonts w:ascii="Times New Roman" w:hAnsi="Times New Roman" w:cs="Times New Roman"/>
        </w:rPr>
      </w:pPr>
      <w:r w:rsidRPr="00EB71B5">
        <w:rPr>
          <w:rFonts w:ascii="Times New Roman" w:hAnsi="Times New Roman" w:cs="Times New Roman"/>
        </w:rPr>
        <w:t>Pravilnikom</w:t>
      </w:r>
      <w:r w:rsidR="00421C01" w:rsidRPr="00EB71B5">
        <w:rPr>
          <w:rFonts w:ascii="Times New Roman" w:hAnsi="Times New Roman" w:cs="Times New Roman"/>
        </w:rPr>
        <w:t xml:space="preserve"> </w:t>
      </w:r>
      <w:r w:rsidR="00466625" w:rsidRPr="00EB71B5">
        <w:rPr>
          <w:rFonts w:ascii="Times New Roman" w:hAnsi="Times New Roman" w:cs="Times New Roman"/>
        </w:rPr>
        <w:t xml:space="preserve">o </w:t>
      </w:r>
      <w:r w:rsidR="00421C01" w:rsidRPr="00EB71B5">
        <w:rPr>
          <w:rFonts w:ascii="Times New Roman" w:hAnsi="Times New Roman" w:cs="Times New Roman"/>
        </w:rPr>
        <w:t>stjecanju i korištenju vlastitih</w:t>
      </w:r>
      <w:r w:rsidRPr="00EB71B5">
        <w:rPr>
          <w:rFonts w:ascii="Times New Roman" w:hAnsi="Times New Roman" w:cs="Times New Roman"/>
        </w:rPr>
        <w:t xml:space="preserve"> </w:t>
      </w:r>
      <w:r w:rsidR="00421C01" w:rsidRPr="00EB71B5">
        <w:rPr>
          <w:rFonts w:ascii="Times New Roman" w:hAnsi="Times New Roman" w:cs="Times New Roman"/>
        </w:rPr>
        <w:t>prihoda</w:t>
      </w:r>
      <w:r w:rsidRPr="00EB71B5">
        <w:rPr>
          <w:rFonts w:ascii="Times New Roman" w:hAnsi="Times New Roman" w:cs="Times New Roman"/>
        </w:rPr>
        <w:t xml:space="preserve"> (u daljn</w:t>
      </w:r>
      <w:r w:rsidR="00466625" w:rsidRPr="00EB71B5">
        <w:rPr>
          <w:rFonts w:ascii="Times New Roman" w:hAnsi="Times New Roman" w:cs="Times New Roman"/>
        </w:rPr>
        <w:t>jem tekstu: Pravilnik) propisuje</w:t>
      </w:r>
      <w:r w:rsidRPr="00EB71B5">
        <w:rPr>
          <w:rFonts w:ascii="Times New Roman" w:hAnsi="Times New Roman" w:cs="Times New Roman"/>
        </w:rPr>
        <w:t xml:space="preserve"> se </w:t>
      </w:r>
      <w:r w:rsidR="00466625" w:rsidRPr="00EB71B5">
        <w:rPr>
          <w:rFonts w:ascii="Times New Roman" w:hAnsi="Times New Roman" w:cs="Times New Roman"/>
        </w:rPr>
        <w:t>način</w:t>
      </w:r>
      <w:r w:rsidRPr="00EB71B5">
        <w:rPr>
          <w:rFonts w:ascii="Times New Roman" w:hAnsi="Times New Roman" w:cs="Times New Roman"/>
        </w:rPr>
        <w:t xml:space="preserve"> ostva</w:t>
      </w:r>
      <w:r w:rsidR="00466625" w:rsidRPr="00EB71B5">
        <w:rPr>
          <w:rFonts w:ascii="Times New Roman" w:hAnsi="Times New Roman" w:cs="Times New Roman"/>
        </w:rPr>
        <w:t xml:space="preserve">rivanja i raspolaganja vlastitih prihoda Osnovne škole </w:t>
      </w:r>
      <w:r w:rsidR="00A40B7A">
        <w:rPr>
          <w:rFonts w:ascii="Times New Roman" w:hAnsi="Times New Roman" w:cs="Times New Roman"/>
        </w:rPr>
        <w:t>Visoka</w:t>
      </w:r>
      <w:r w:rsidR="00466625" w:rsidRPr="00EB71B5">
        <w:rPr>
          <w:rFonts w:ascii="Times New Roman" w:hAnsi="Times New Roman" w:cs="Times New Roman"/>
        </w:rPr>
        <w:t xml:space="preserve"> Split (u daljnjem tekstu: Škola)</w:t>
      </w:r>
      <w:r w:rsidRPr="00EB71B5">
        <w:rPr>
          <w:rFonts w:ascii="Times New Roman" w:hAnsi="Times New Roman" w:cs="Times New Roman"/>
        </w:rPr>
        <w:t xml:space="preserve">. </w:t>
      </w:r>
    </w:p>
    <w:p w14:paraId="49BA7BED" w14:textId="77777777" w:rsidR="00E3539D" w:rsidRPr="00EB71B5" w:rsidRDefault="00E3539D" w:rsidP="00E3539D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EB71B5">
        <w:rPr>
          <w:rFonts w:ascii="Times New Roman" w:hAnsi="Times New Roman" w:cs="Times New Roman"/>
        </w:rPr>
        <w:t>Odredbe ovog Pravilnika ne odnose se na sredstv</w:t>
      </w:r>
      <w:r w:rsidR="0070547B" w:rsidRPr="00EB71B5">
        <w:rPr>
          <w:rFonts w:ascii="Times New Roman" w:hAnsi="Times New Roman" w:cs="Times New Roman"/>
        </w:rPr>
        <w:t>a državnog proračuna, županije</w:t>
      </w:r>
      <w:r w:rsidRPr="00EB71B5">
        <w:rPr>
          <w:rFonts w:ascii="Times New Roman" w:hAnsi="Times New Roman" w:cs="Times New Roman"/>
        </w:rPr>
        <w:t xml:space="preserve">, tekuće donacije ostalih subjekata izvan proračuna te tekuće pomoći u okviru projekata. </w:t>
      </w:r>
    </w:p>
    <w:p w14:paraId="123113C2" w14:textId="77777777" w:rsidR="00922996" w:rsidRPr="00EB71B5" w:rsidRDefault="00E3539D" w:rsidP="00E3539D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EB71B5">
        <w:rPr>
          <w:rFonts w:ascii="Times New Roman" w:hAnsi="Times New Roman" w:cs="Times New Roman"/>
        </w:rPr>
        <w:t>Riječi i pojmovni sklopovi koji imaju rodno značenje korišteni u ovom dokumentu odnose se jednako na oba roda (muški i ženski) i na oba broja (jedninu i množinu), bez obzira na to jesu li korišteni u muškom ili ženskom rodu, odnosno jednini ili množini.</w:t>
      </w:r>
    </w:p>
    <w:p w14:paraId="7FCFB916" w14:textId="77777777" w:rsidR="006621C4" w:rsidRPr="00EB71B5" w:rsidRDefault="006621C4" w:rsidP="00E3539D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14:paraId="5EFC895C" w14:textId="77777777" w:rsidR="006621C4" w:rsidRPr="00EB71B5" w:rsidRDefault="006621C4" w:rsidP="006621C4">
      <w:pPr>
        <w:pStyle w:val="Odlomakpopisa"/>
        <w:ind w:left="0"/>
        <w:jc w:val="center"/>
        <w:rPr>
          <w:rFonts w:ascii="Times New Roman" w:hAnsi="Times New Roman" w:cs="Times New Roman"/>
        </w:rPr>
      </w:pPr>
      <w:r w:rsidRPr="00EB71B5">
        <w:rPr>
          <w:rFonts w:ascii="Times New Roman" w:hAnsi="Times New Roman" w:cs="Times New Roman"/>
        </w:rPr>
        <w:t>Članak 2.</w:t>
      </w:r>
    </w:p>
    <w:p w14:paraId="192E7EBE" w14:textId="77777777" w:rsidR="006621C4" w:rsidRPr="00EB71B5" w:rsidRDefault="006621C4" w:rsidP="00EB71B5">
      <w:pPr>
        <w:pStyle w:val="Odlomakpopisa"/>
        <w:ind w:left="0" w:firstLine="708"/>
        <w:jc w:val="both"/>
        <w:rPr>
          <w:rFonts w:ascii="Times New Roman" w:hAnsi="Times New Roman" w:cs="Times New Roman"/>
        </w:rPr>
      </w:pPr>
      <w:r w:rsidRPr="00EB71B5">
        <w:rPr>
          <w:rFonts w:ascii="Times New Roman" w:hAnsi="Times New Roman" w:cs="Times New Roman"/>
        </w:rPr>
        <w:t xml:space="preserve">Vlastitim prihodima smatraju se prihodi koje Škola ostvari od obavljanja poslova na tržištu i tržnim uvjetima. </w:t>
      </w:r>
    </w:p>
    <w:p w14:paraId="27C0FD37" w14:textId="77777777" w:rsidR="006621C4" w:rsidRPr="00EB71B5" w:rsidRDefault="006621C4" w:rsidP="00EB71B5">
      <w:pPr>
        <w:pStyle w:val="Odlomakpopisa"/>
        <w:ind w:left="0" w:firstLine="708"/>
        <w:jc w:val="both"/>
        <w:rPr>
          <w:rFonts w:ascii="Times New Roman" w:hAnsi="Times New Roman" w:cs="Times New Roman"/>
        </w:rPr>
      </w:pPr>
      <w:r w:rsidRPr="00EB71B5">
        <w:rPr>
          <w:rFonts w:ascii="Times New Roman" w:hAnsi="Times New Roman" w:cs="Times New Roman"/>
        </w:rPr>
        <w:t xml:space="preserve">Škola može ostvarivati vlastite prihode od najma školske sportske dvorane, najma školskog igrališta, najma učioničkog i drugog prostora, organizacije programa produženog boravka, prodajom vlastitih proizvoda učeničke zadruge, </w:t>
      </w:r>
      <w:r w:rsidR="007D2CD7" w:rsidRPr="00EB71B5">
        <w:rPr>
          <w:rFonts w:ascii="Times New Roman" w:hAnsi="Times New Roman" w:cs="Times New Roman"/>
        </w:rPr>
        <w:t xml:space="preserve">prodajom </w:t>
      </w:r>
      <w:r w:rsidRPr="00EB71B5">
        <w:rPr>
          <w:rFonts w:ascii="Times New Roman" w:hAnsi="Times New Roman" w:cs="Times New Roman"/>
        </w:rPr>
        <w:t xml:space="preserve">starog papira, </w:t>
      </w:r>
      <w:r w:rsidR="007D2CD7" w:rsidRPr="00EB71B5">
        <w:rPr>
          <w:rFonts w:ascii="Times New Roman" w:hAnsi="Times New Roman" w:cs="Times New Roman"/>
        </w:rPr>
        <w:t xml:space="preserve">od kamate po viđenju </w:t>
      </w:r>
      <w:r w:rsidRPr="00EB71B5">
        <w:rPr>
          <w:rFonts w:ascii="Times New Roman" w:hAnsi="Times New Roman" w:cs="Times New Roman"/>
        </w:rPr>
        <w:t>te obavljanjem ostalih poslova na tržištu.</w:t>
      </w:r>
    </w:p>
    <w:p w14:paraId="31BEF7AE" w14:textId="77777777" w:rsidR="007D2CD7" w:rsidRPr="00EB71B5" w:rsidRDefault="007D2CD7" w:rsidP="00EB71B5">
      <w:pPr>
        <w:pStyle w:val="Default"/>
        <w:spacing w:after="27"/>
        <w:ind w:firstLine="708"/>
        <w:jc w:val="both"/>
        <w:rPr>
          <w:color w:val="auto"/>
          <w:sz w:val="22"/>
          <w:szCs w:val="22"/>
        </w:rPr>
      </w:pPr>
      <w:r w:rsidRPr="00EB71B5">
        <w:rPr>
          <w:color w:val="auto"/>
          <w:sz w:val="22"/>
          <w:szCs w:val="22"/>
        </w:rPr>
        <w:t xml:space="preserve">Primljene donacije su također vlastiti prihodi ostvareni bez bilo kakve naknade ili protučinidbe od fizičkih osoba, neprofitnih organizacija, trgovačkih društva i ostalih subjekata izvan općeg proračuna. </w:t>
      </w:r>
    </w:p>
    <w:p w14:paraId="063099BE" w14:textId="77777777" w:rsidR="006621C4" w:rsidRPr="00EB71B5" w:rsidRDefault="006621C4" w:rsidP="00E3539D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14:paraId="1186C519" w14:textId="77777777" w:rsidR="006621C4" w:rsidRPr="00EB71B5" w:rsidRDefault="006621C4" w:rsidP="006621C4">
      <w:pPr>
        <w:pStyle w:val="Odlomakpopisa"/>
        <w:ind w:left="0"/>
        <w:jc w:val="center"/>
        <w:rPr>
          <w:rFonts w:ascii="Times New Roman" w:hAnsi="Times New Roman" w:cs="Times New Roman"/>
        </w:rPr>
      </w:pPr>
      <w:r w:rsidRPr="00EB71B5">
        <w:rPr>
          <w:rFonts w:ascii="Times New Roman" w:hAnsi="Times New Roman" w:cs="Times New Roman"/>
        </w:rPr>
        <w:t>Članak 3.</w:t>
      </w:r>
    </w:p>
    <w:p w14:paraId="7A4416F6" w14:textId="77777777" w:rsidR="00836C83" w:rsidRPr="00EB71B5" w:rsidRDefault="006621C4" w:rsidP="00EB71B5">
      <w:pPr>
        <w:pStyle w:val="Odlomakpopisa"/>
        <w:ind w:left="0" w:firstLine="708"/>
        <w:jc w:val="both"/>
        <w:rPr>
          <w:rFonts w:ascii="Times New Roman" w:hAnsi="Times New Roman" w:cs="Times New Roman"/>
        </w:rPr>
      </w:pPr>
      <w:r w:rsidRPr="00EB71B5">
        <w:rPr>
          <w:rFonts w:ascii="Times New Roman" w:hAnsi="Times New Roman" w:cs="Times New Roman"/>
        </w:rPr>
        <w:t>Evidencija o sklopljenim ugovorima za vlastite prihode vodi se u tajništvu Škole, a nadzor i naplatu vlastitih prihoda vodi računovodstvo Škole prema posebnoj proceduri praćenja i naplate prihoda i primitaka Škole.</w:t>
      </w:r>
    </w:p>
    <w:p w14:paraId="2131D521" w14:textId="77777777" w:rsidR="00836C83" w:rsidRPr="00EB71B5" w:rsidRDefault="00836C83" w:rsidP="00836C83">
      <w:pPr>
        <w:pStyle w:val="Odlomakpopisa"/>
        <w:ind w:left="0"/>
        <w:jc w:val="center"/>
        <w:rPr>
          <w:rFonts w:ascii="Times New Roman" w:hAnsi="Times New Roman" w:cs="Times New Roman"/>
        </w:rPr>
      </w:pPr>
      <w:r w:rsidRPr="00EB71B5">
        <w:rPr>
          <w:rFonts w:ascii="Times New Roman" w:hAnsi="Times New Roman" w:cs="Times New Roman"/>
        </w:rPr>
        <w:t>Članak 4.</w:t>
      </w:r>
    </w:p>
    <w:p w14:paraId="0FCA0CE9" w14:textId="77777777" w:rsidR="00610BF5" w:rsidRPr="00EB71B5" w:rsidRDefault="00610BF5" w:rsidP="00EB71B5">
      <w:pPr>
        <w:pStyle w:val="Odlomakpopisa"/>
        <w:ind w:left="0" w:firstLine="708"/>
        <w:jc w:val="both"/>
        <w:rPr>
          <w:rFonts w:ascii="Times New Roman" w:hAnsi="Times New Roman" w:cs="Times New Roman"/>
        </w:rPr>
      </w:pPr>
      <w:r w:rsidRPr="00EB71B5">
        <w:rPr>
          <w:rFonts w:ascii="Times New Roman" w:hAnsi="Times New Roman" w:cs="Times New Roman"/>
        </w:rPr>
        <w:t>Ostvareni prihodi, ukoliko osnivač Škole svojom odlukom drugačije ne odluči, koriste se za podmirenje: - rashoda  nastalih realizacijom programa i aktivnosti temeljem kojih su vlas</w:t>
      </w:r>
      <w:r w:rsidR="006120AC" w:rsidRPr="00EB71B5">
        <w:rPr>
          <w:rFonts w:ascii="Times New Roman" w:hAnsi="Times New Roman" w:cs="Times New Roman"/>
        </w:rPr>
        <w:t>titi prihodi ostvareni,</w:t>
      </w:r>
    </w:p>
    <w:p w14:paraId="555E09C8" w14:textId="77777777" w:rsidR="00386FD3" w:rsidRPr="00EB71B5" w:rsidRDefault="000A4781" w:rsidP="00386FD3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EB71B5">
        <w:rPr>
          <w:rFonts w:ascii="Times New Roman" w:hAnsi="Times New Roman" w:cs="Times New Roman"/>
        </w:rPr>
        <w:t xml:space="preserve">- </w:t>
      </w:r>
      <w:r w:rsidR="00386FD3" w:rsidRPr="00EB71B5">
        <w:rPr>
          <w:rFonts w:ascii="Times New Roman" w:hAnsi="Times New Roman" w:cs="Times New Roman"/>
        </w:rPr>
        <w:t>troškova za  poboljšavanje uvjeta rada ustanove - prioritetno za tekuće investicijsko održavanje objekata, nabavu opreme te nabavu knjiga za školsku knjižnicu,</w:t>
      </w:r>
    </w:p>
    <w:p w14:paraId="13AA0DE8" w14:textId="77777777" w:rsidR="000A4781" w:rsidRPr="00EB71B5" w:rsidRDefault="000A4781" w:rsidP="00386FD3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EB71B5">
        <w:rPr>
          <w:rFonts w:ascii="Times New Roman" w:hAnsi="Times New Roman" w:cs="Times New Roman"/>
        </w:rPr>
        <w:t xml:space="preserve">- troškova za podizanje razine učeničkog standarda, </w:t>
      </w:r>
    </w:p>
    <w:p w14:paraId="7DE4455C" w14:textId="77777777" w:rsidR="00610BF5" w:rsidRPr="00EB71B5" w:rsidRDefault="00610BF5" w:rsidP="00E3539D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EB71B5">
        <w:rPr>
          <w:rFonts w:ascii="Times New Roman" w:hAnsi="Times New Roman" w:cs="Times New Roman"/>
        </w:rPr>
        <w:t>- troškova zapošljavanja ili angažiranja novih radnika/suradnika na teret sredstava iz vlastitih prihoda,</w:t>
      </w:r>
    </w:p>
    <w:p w14:paraId="3945D096" w14:textId="77777777" w:rsidR="00610BF5" w:rsidRPr="00EB71B5" w:rsidRDefault="00610BF5" w:rsidP="00E3539D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EB71B5">
        <w:rPr>
          <w:rFonts w:ascii="Times New Roman" w:hAnsi="Times New Roman" w:cs="Times New Roman"/>
        </w:rPr>
        <w:lastRenderedPageBreak/>
        <w:t xml:space="preserve"> - troškova prekovremenog rada i postotnog uvećanja plaće radnicima koji obavljaju poslove kojim se ostvaruju vlastiti prihodi, sukladno propisima koji uređuju radne odnose, kolektivnom ugovoru i/ili općem aktu škole,</w:t>
      </w:r>
    </w:p>
    <w:p w14:paraId="465FCF34" w14:textId="77777777" w:rsidR="00610BF5" w:rsidRPr="00EB71B5" w:rsidRDefault="00610BF5" w:rsidP="00E3539D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EB71B5">
        <w:rPr>
          <w:rFonts w:ascii="Times New Roman" w:hAnsi="Times New Roman" w:cs="Times New Roman"/>
        </w:rPr>
        <w:t xml:space="preserve"> - nagrada učenicima,</w:t>
      </w:r>
    </w:p>
    <w:p w14:paraId="649CC705" w14:textId="77777777" w:rsidR="00610BF5" w:rsidRPr="00EB71B5" w:rsidRDefault="00610BF5" w:rsidP="00E3539D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EB71B5">
        <w:rPr>
          <w:rFonts w:ascii="Times New Roman" w:hAnsi="Times New Roman" w:cs="Times New Roman"/>
        </w:rPr>
        <w:t xml:space="preserve">- troškova seminara i stručnih usavršavanja radnika i </w:t>
      </w:r>
    </w:p>
    <w:p w14:paraId="6D8BEF71" w14:textId="77777777" w:rsidR="00CF5900" w:rsidRPr="00EB71B5" w:rsidRDefault="00610BF5" w:rsidP="00E3539D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EB71B5">
        <w:rPr>
          <w:rFonts w:ascii="Times New Roman" w:hAnsi="Times New Roman" w:cs="Times New Roman"/>
        </w:rPr>
        <w:t>- ostalih rashoda Škole.</w:t>
      </w:r>
    </w:p>
    <w:p w14:paraId="418B10B1" w14:textId="77777777" w:rsidR="00EB71B5" w:rsidRDefault="00EB71B5" w:rsidP="007D2C72">
      <w:pPr>
        <w:pStyle w:val="Default"/>
        <w:jc w:val="center"/>
        <w:rPr>
          <w:color w:val="auto"/>
          <w:sz w:val="22"/>
          <w:szCs w:val="22"/>
        </w:rPr>
      </w:pPr>
    </w:p>
    <w:p w14:paraId="2C6DC015" w14:textId="4D4DED07" w:rsidR="007D2C72" w:rsidRPr="00EB71B5" w:rsidRDefault="007D2C72" w:rsidP="007D2C72">
      <w:pPr>
        <w:pStyle w:val="Default"/>
        <w:jc w:val="center"/>
        <w:rPr>
          <w:color w:val="auto"/>
          <w:sz w:val="22"/>
          <w:szCs w:val="22"/>
        </w:rPr>
      </w:pPr>
      <w:r w:rsidRPr="00EB71B5">
        <w:rPr>
          <w:color w:val="auto"/>
          <w:sz w:val="22"/>
          <w:szCs w:val="22"/>
        </w:rPr>
        <w:t>Članak 5.</w:t>
      </w:r>
    </w:p>
    <w:p w14:paraId="096EAD30" w14:textId="77777777" w:rsidR="007D2C72" w:rsidRPr="00EB71B5" w:rsidRDefault="007D2C72" w:rsidP="007D2C72">
      <w:pPr>
        <w:pStyle w:val="Default"/>
        <w:jc w:val="center"/>
        <w:rPr>
          <w:b/>
          <w:color w:val="auto"/>
          <w:sz w:val="22"/>
          <w:szCs w:val="22"/>
        </w:rPr>
      </w:pPr>
    </w:p>
    <w:p w14:paraId="75F6CFD1" w14:textId="77777777" w:rsidR="007D2C72" w:rsidRPr="00EB71B5" w:rsidRDefault="007D2C72" w:rsidP="00EB71B5">
      <w:pPr>
        <w:pStyle w:val="Default"/>
        <w:ind w:firstLine="708"/>
        <w:rPr>
          <w:color w:val="auto"/>
          <w:sz w:val="22"/>
          <w:szCs w:val="22"/>
        </w:rPr>
      </w:pPr>
      <w:r w:rsidRPr="00EB71B5">
        <w:rPr>
          <w:color w:val="auto"/>
          <w:sz w:val="22"/>
          <w:szCs w:val="22"/>
        </w:rPr>
        <w:t>Prihodi od donacija i ostalih pomoći koriste se na način kako je predviđeno Ugovorom o donaciji ili pomoći. Ako donator ne odredi namjenu doniranim sredstvima i drugim pomoćima, donirana sredstva i pomoći raspoređuju se sukladno članku 4. ove Odluke.</w:t>
      </w:r>
    </w:p>
    <w:p w14:paraId="188F8CC6" w14:textId="77777777" w:rsidR="00CF5900" w:rsidRPr="00EB71B5" w:rsidRDefault="00CF5900" w:rsidP="00E3539D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14:paraId="5618478B" w14:textId="77777777" w:rsidR="007D2C72" w:rsidRPr="00EB71B5" w:rsidRDefault="007D2C72" w:rsidP="00E3539D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14:paraId="7C7D8180" w14:textId="77777777" w:rsidR="00CF5900" w:rsidRPr="00EB71B5" w:rsidRDefault="007D2C72" w:rsidP="00CF5900">
      <w:pPr>
        <w:pStyle w:val="Odlomakpopisa"/>
        <w:ind w:left="0"/>
        <w:jc w:val="center"/>
        <w:rPr>
          <w:rFonts w:ascii="Times New Roman" w:hAnsi="Times New Roman" w:cs="Times New Roman"/>
        </w:rPr>
      </w:pPr>
      <w:r w:rsidRPr="00EB71B5">
        <w:rPr>
          <w:rFonts w:ascii="Times New Roman" w:hAnsi="Times New Roman" w:cs="Times New Roman"/>
        </w:rPr>
        <w:t>Članak 6</w:t>
      </w:r>
      <w:r w:rsidR="00CF5900" w:rsidRPr="00EB71B5">
        <w:rPr>
          <w:rFonts w:ascii="Times New Roman" w:hAnsi="Times New Roman" w:cs="Times New Roman"/>
        </w:rPr>
        <w:t>.</w:t>
      </w:r>
    </w:p>
    <w:p w14:paraId="75DDFBD1" w14:textId="77777777" w:rsidR="00CF5900" w:rsidRPr="00EB71B5" w:rsidRDefault="00CF5900" w:rsidP="00EB71B5">
      <w:pPr>
        <w:pStyle w:val="Odlomakpopisa"/>
        <w:ind w:left="0" w:firstLine="708"/>
        <w:jc w:val="both"/>
        <w:rPr>
          <w:rFonts w:ascii="Times New Roman" w:hAnsi="Times New Roman" w:cs="Times New Roman"/>
        </w:rPr>
      </w:pPr>
      <w:r w:rsidRPr="00EB71B5">
        <w:rPr>
          <w:rFonts w:ascii="Times New Roman" w:hAnsi="Times New Roman" w:cs="Times New Roman"/>
        </w:rPr>
        <w:t>Vlastiti prihodi prikupljeni tijekom jedne kalendarske godine koji se ne utroše za</w:t>
      </w:r>
      <w:r w:rsidR="006A5EF4" w:rsidRPr="00EB71B5">
        <w:rPr>
          <w:rFonts w:ascii="Times New Roman" w:hAnsi="Times New Roman" w:cs="Times New Roman"/>
        </w:rPr>
        <w:t xml:space="preserve"> podmirenje troškova iz članka 4</w:t>
      </w:r>
      <w:r w:rsidRPr="00EB71B5">
        <w:rPr>
          <w:rFonts w:ascii="Times New Roman" w:hAnsi="Times New Roman" w:cs="Times New Roman"/>
        </w:rPr>
        <w:t xml:space="preserve">. ovoga Pravilnika nastalih u toj kalendarskoj godini, </w:t>
      </w:r>
      <w:r w:rsidR="007D2C72" w:rsidRPr="00EB71B5">
        <w:rPr>
          <w:rFonts w:ascii="Times New Roman" w:hAnsi="Times New Roman" w:cs="Times New Roman"/>
        </w:rPr>
        <w:t>prebacit će se</w:t>
      </w:r>
      <w:r w:rsidRPr="00EB71B5">
        <w:rPr>
          <w:rFonts w:ascii="Times New Roman" w:hAnsi="Times New Roman" w:cs="Times New Roman"/>
        </w:rPr>
        <w:t xml:space="preserve"> u sljedeću kalendarsku godinu </w:t>
      </w:r>
      <w:r w:rsidR="00D21E13" w:rsidRPr="00EB71B5">
        <w:rPr>
          <w:rFonts w:ascii="Times New Roman" w:hAnsi="Times New Roman" w:cs="Times New Roman"/>
        </w:rPr>
        <w:t>i koristiti za iste namjene za koje su bili utvrđeni financijskim planom za tekuću godinu ili će se utrošiti sukladno Odluci o raspodjeli rezultata poslovanja prethodne godine te će se financijski plan škole povećati za opseg prenesenih prihoda.</w:t>
      </w:r>
    </w:p>
    <w:p w14:paraId="6012658E" w14:textId="77777777" w:rsidR="00CF5900" w:rsidRPr="00EB71B5" w:rsidRDefault="00CF5900" w:rsidP="00CF5900">
      <w:pPr>
        <w:pStyle w:val="Odlomakpopisa"/>
        <w:ind w:left="0"/>
        <w:jc w:val="center"/>
        <w:rPr>
          <w:rFonts w:ascii="Times New Roman" w:hAnsi="Times New Roman" w:cs="Times New Roman"/>
        </w:rPr>
      </w:pPr>
    </w:p>
    <w:p w14:paraId="3CCED054" w14:textId="77777777" w:rsidR="00CF5900" w:rsidRPr="00EB71B5" w:rsidRDefault="007D2C72" w:rsidP="00CF5900">
      <w:pPr>
        <w:pStyle w:val="Odlomakpopisa"/>
        <w:ind w:left="0"/>
        <w:jc w:val="center"/>
        <w:rPr>
          <w:rFonts w:ascii="Times New Roman" w:hAnsi="Times New Roman" w:cs="Times New Roman"/>
        </w:rPr>
      </w:pPr>
      <w:r w:rsidRPr="00EB71B5">
        <w:rPr>
          <w:rFonts w:ascii="Times New Roman" w:hAnsi="Times New Roman" w:cs="Times New Roman"/>
        </w:rPr>
        <w:t>Članak 7</w:t>
      </w:r>
      <w:r w:rsidR="00CF5900" w:rsidRPr="00EB71B5">
        <w:rPr>
          <w:rFonts w:ascii="Times New Roman" w:hAnsi="Times New Roman" w:cs="Times New Roman"/>
        </w:rPr>
        <w:t>.</w:t>
      </w:r>
    </w:p>
    <w:p w14:paraId="651AF4E4" w14:textId="77777777" w:rsidR="007D2C72" w:rsidRPr="00EB71B5" w:rsidRDefault="007D2C72" w:rsidP="007D2C72">
      <w:pPr>
        <w:pStyle w:val="Odlomakpopisa"/>
        <w:ind w:left="0"/>
        <w:rPr>
          <w:rFonts w:ascii="Times New Roman" w:hAnsi="Times New Roman" w:cs="Times New Roman"/>
        </w:rPr>
      </w:pPr>
      <w:r w:rsidRPr="00EB71B5">
        <w:rPr>
          <w:rFonts w:ascii="Times New Roman" w:hAnsi="Times New Roman" w:cs="Times New Roman"/>
        </w:rPr>
        <w:t>Ovaj Pravilnik stupa na snagu osmog dana od dana njegova objavljivanja na oglasnoj ploči Škole.</w:t>
      </w:r>
    </w:p>
    <w:p w14:paraId="5631A884" w14:textId="77777777" w:rsidR="00CF5900" w:rsidRPr="00EB71B5" w:rsidRDefault="00CF5900" w:rsidP="00421C01">
      <w:pPr>
        <w:pStyle w:val="Odlomakpopisa"/>
        <w:ind w:left="0"/>
        <w:rPr>
          <w:rFonts w:ascii="Times New Roman" w:hAnsi="Times New Roman" w:cs="Times New Roman"/>
        </w:rPr>
      </w:pPr>
    </w:p>
    <w:p w14:paraId="4A1ABA0D" w14:textId="77777777" w:rsidR="00CF5900" w:rsidRPr="00EB71B5" w:rsidRDefault="00CF5900" w:rsidP="00421C01">
      <w:pPr>
        <w:pStyle w:val="Odlomakpopisa"/>
        <w:ind w:left="0"/>
        <w:rPr>
          <w:rFonts w:ascii="Times New Roman" w:hAnsi="Times New Roman" w:cs="Times New Roman"/>
        </w:rPr>
      </w:pPr>
    </w:p>
    <w:p w14:paraId="7E60665A" w14:textId="77777777" w:rsidR="007D2C72" w:rsidRPr="00EB71B5" w:rsidRDefault="007D2C72" w:rsidP="00421C01">
      <w:pPr>
        <w:pStyle w:val="Odlomakpopisa"/>
        <w:ind w:left="0"/>
        <w:rPr>
          <w:rFonts w:ascii="Times New Roman" w:hAnsi="Times New Roman" w:cs="Times New Roman"/>
        </w:rPr>
      </w:pPr>
    </w:p>
    <w:p w14:paraId="53437E89" w14:textId="77777777" w:rsidR="007D2C72" w:rsidRPr="00EB71B5" w:rsidRDefault="007D2C72" w:rsidP="00421C01">
      <w:pPr>
        <w:pStyle w:val="Odlomakpopisa"/>
        <w:ind w:left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30C74" w:rsidRPr="00EB71B5" w14:paraId="3E91031C" w14:textId="77777777" w:rsidTr="0077003C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F5A20B7" w14:textId="77777777" w:rsidR="00630C74" w:rsidRPr="00EB71B5" w:rsidRDefault="00630C74" w:rsidP="0077003C">
            <w:pPr>
              <w:jc w:val="both"/>
              <w:rPr>
                <w:rFonts w:ascii="Times New Roman" w:eastAsia="Comic Sans MS" w:hAnsi="Times New Roman" w:cs="Times New Roman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FA5E93E" w14:textId="77777777" w:rsidR="00630C74" w:rsidRPr="00EB71B5" w:rsidRDefault="007D2C72" w:rsidP="0077003C">
            <w:pPr>
              <w:jc w:val="center"/>
              <w:rPr>
                <w:rFonts w:ascii="Times New Roman" w:eastAsia="Comic Sans MS" w:hAnsi="Times New Roman" w:cs="Times New Roman"/>
              </w:rPr>
            </w:pPr>
            <w:r w:rsidRPr="00EB71B5">
              <w:rPr>
                <w:rFonts w:ascii="Times New Roman" w:eastAsia="Comic Sans MS" w:hAnsi="Times New Roman" w:cs="Times New Roman"/>
              </w:rPr>
              <w:t>Predsjednica Školskog odbora</w:t>
            </w:r>
          </w:p>
          <w:p w14:paraId="3AF1C46B" w14:textId="77777777" w:rsidR="007D2C72" w:rsidRPr="00EB71B5" w:rsidRDefault="007D2C72" w:rsidP="0077003C">
            <w:pPr>
              <w:jc w:val="center"/>
              <w:rPr>
                <w:rFonts w:ascii="Times New Roman" w:eastAsia="Comic Sans MS" w:hAnsi="Times New Roman" w:cs="Times New Roman"/>
              </w:rPr>
            </w:pPr>
          </w:p>
          <w:p w14:paraId="68090EFE" w14:textId="3CC901D5" w:rsidR="007D2C72" w:rsidRPr="00EB71B5" w:rsidRDefault="00AF09B1" w:rsidP="00AF09B1">
            <w:pPr>
              <w:rPr>
                <w:rFonts w:ascii="Times New Roman" w:eastAsia="Comic Sans MS" w:hAnsi="Times New Roman" w:cs="Times New Roman"/>
              </w:rPr>
            </w:pPr>
            <w:r>
              <w:rPr>
                <w:rFonts w:ascii="Times New Roman" w:eastAsia="Comic Sans MS" w:hAnsi="Times New Roman" w:cs="Times New Roman"/>
              </w:rPr>
              <w:t xml:space="preserve">                     Zdenka </w:t>
            </w:r>
            <w:proofErr w:type="spellStart"/>
            <w:r>
              <w:rPr>
                <w:rFonts w:ascii="Times New Roman" w:eastAsia="Comic Sans MS" w:hAnsi="Times New Roman" w:cs="Times New Roman"/>
              </w:rPr>
              <w:t>Biliškov</w:t>
            </w:r>
            <w:proofErr w:type="spellEnd"/>
          </w:p>
        </w:tc>
      </w:tr>
      <w:tr w:rsidR="00630C74" w:rsidRPr="00EB71B5" w14:paraId="4EEC6C47" w14:textId="77777777" w:rsidTr="0077003C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C312508" w14:textId="77777777" w:rsidR="00630C74" w:rsidRPr="00EB71B5" w:rsidRDefault="00630C74" w:rsidP="0077003C">
            <w:pPr>
              <w:jc w:val="both"/>
              <w:rPr>
                <w:rFonts w:ascii="Times New Roman" w:eastAsia="Comic Sans MS" w:hAnsi="Times New Roman" w:cs="Times New Roman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4669845" w14:textId="77777777" w:rsidR="00630C74" w:rsidRPr="00EB71B5" w:rsidRDefault="00630C74" w:rsidP="0077003C">
            <w:pPr>
              <w:jc w:val="center"/>
              <w:rPr>
                <w:rFonts w:ascii="Times New Roman" w:eastAsia="Comic Sans MS" w:hAnsi="Times New Roman" w:cs="Times New Roman"/>
              </w:rPr>
            </w:pPr>
          </w:p>
        </w:tc>
      </w:tr>
      <w:tr w:rsidR="00630C74" w:rsidRPr="00EB71B5" w14:paraId="7E62A141" w14:textId="77777777" w:rsidTr="0077003C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F02B822" w14:textId="77777777" w:rsidR="00630C74" w:rsidRPr="00EB71B5" w:rsidRDefault="00630C74" w:rsidP="0077003C">
            <w:pPr>
              <w:jc w:val="both"/>
              <w:rPr>
                <w:rFonts w:ascii="Times New Roman" w:eastAsia="Comic Sans MS" w:hAnsi="Times New Roman" w:cs="Times New Roman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65ED01D" w14:textId="4D8768B0" w:rsidR="00630C74" w:rsidRPr="00EB71B5" w:rsidRDefault="00A40B7A" w:rsidP="0077003C">
            <w:pPr>
              <w:jc w:val="center"/>
              <w:rPr>
                <w:rFonts w:ascii="Times New Roman" w:eastAsia="Comic Sans MS" w:hAnsi="Times New Roman" w:cs="Times New Roman"/>
              </w:rPr>
            </w:pPr>
            <w:r>
              <w:rPr>
                <w:rFonts w:ascii="Times New Roman" w:eastAsia="Comic Sans MS" w:hAnsi="Times New Roman" w:cs="Times New Roman"/>
              </w:rPr>
              <w:t xml:space="preserve"> </w:t>
            </w:r>
          </w:p>
        </w:tc>
      </w:tr>
    </w:tbl>
    <w:p w14:paraId="28D127B6" w14:textId="77777777" w:rsidR="00630C74" w:rsidRPr="00EB71B5" w:rsidRDefault="00630C74" w:rsidP="00630C74">
      <w:pPr>
        <w:spacing w:after="0"/>
        <w:jc w:val="both"/>
        <w:rPr>
          <w:rFonts w:ascii="Times New Roman" w:eastAsia="Comic Sans MS" w:hAnsi="Times New Roman" w:cs="Times New Roman"/>
        </w:rPr>
      </w:pPr>
    </w:p>
    <w:p w14:paraId="7AED3693" w14:textId="77777777" w:rsidR="00630C74" w:rsidRPr="00EB71B5" w:rsidRDefault="00630C74" w:rsidP="00630C74">
      <w:pPr>
        <w:spacing w:after="0"/>
        <w:jc w:val="both"/>
        <w:rPr>
          <w:rFonts w:ascii="Times New Roman" w:eastAsia="Comic Sans MS" w:hAnsi="Times New Roman" w:cs="Times New Roman"/>
        </w:rPr>
      </w:pPr>
    </w:p>
    <w:p w14:paraId="6A96957F" w14:textId="77777777" w:rsidR="00AF09B1" w:rsidRDefault="00630C74" w:rsidP="00630C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1B5">
        <w:rPr>
          <w:rFonts w:ascii="Times New Roman" w:hAnsi="Times New Roman" w:cs="Times New Roman"/>
        </w:rPr>
        <w:t>Ovaj Pravilnik objavljen</w:t>
      </w:r>
      <w:r w:rsidR="00CF5900" w:rsidRPr="00EB71B5">
        <w:rPr>
          <w:rFonts w:ascii="Times New Roman" w:hAnsi="Times New Roman" w:cs="Times New Roman"/>
        </w:rPr>
        <w:t xml:space="preserve"> je</w:t>
      </w:r>
      <w:r w:rsidRPr="00EB71B5">
        <w:rPr>
          <w:rFonts w:ascii="Times New Roman" w:hAnsi="Times New Roman" w:cs="Times New Roman"/>
        </w:rPr>
        <w:t xml:space="preserve"> na oglasnoj ploči Škole dana </w:t>
      </w:r>
      <w:r w:rsidR="00AF09B1">
        <w:rPr>
          <w:rFonts w:ascii="Times New Roman" w:hAnsi="Times New Roman" w:cs="Times New Roman"/>
        </w:rPr>
        <w:t xml:space="preserve">31.01.2023.godine, </w:t>
      </w:r>
      <w:r w:rsidRPr="00EB71B5">
        <w:rPr>
          <w:rFonts w:ascii="Times New Roman" w:hAnsi="Times New Roman" w:cs="Times New Roman"/>
        </w:rPr>
        <w:t>a stupa na snagu</w:t>
      </w:r>
      <w:r w:rsidR="00AF09B1">
        <w:rPr>
          <w:rFonts w:ascii="Times New Roman" w:hAnsi="Times New Roman" w:cs="Times New Roman"/>
        </w:rPr>
        <w:t xml:space="preserve"> </w:t>
      </w:r>
    </w:p>
    <w:p w14:paraId="79538DD9" w14:textId="27547CF8" w:rsidR="00630C74" w:rsidRPr="00EB71B5" w:rsidRDefault="0043283E" w:rsidP="00630C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8.2.2023. godine.</w:t>
      </w:r>
    </w:p>
    <w:p w14:paraId="1575C621" w14:textId="77777777" w:rsidR="00630C74" w:rsidRPr="00EB71B5" w:rsidRDefault="00630C74" w:rsidP="00630C74">
      <w:pPr>
        <w:jc w:val="both"/>
        <w:rPr>
          <w:rFonts w:ascii="Times New Roman" w:hAnsi="Times New Roman" w:cs="Times New Roman"/>
        </w:rPr>
      </w:pPr>
    </w:p>
    <w:p w14:paraId="623EA30C" w14:textId="77777777" w:rsidR="00D21E13" w:rsidRPr="00EB71B5" w:rsidRDefault="00D21E13" w:rsidP="00630C74">
      <w:pPr>
        <w:jc w:val="both"/>
        <w:rPr>
          <w:rFonts w:ascii="Times New Roman" w:hAnsi="Times New Roman" w:cs="Times New Roman"/>
        </w:rPr>
      </w:pPr>
    </w:p>
    <w:p w14:paraId="1801F301" w14:textId="77777777" w:rsidR="00D21E13" w:rsidRPr="00EB71B5" w:rsidRDefault="00D21E13" w:rsidP="00630C74">
      <w:pPr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30C74" w:rsidRPr="00EB71B5" w14:paraId="0A8E3ACA" w14:textId="77777777" w:rsidTr="0077003C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DD43991" w14:textId="77777777" w:rsidR="00630C74" w:rsidRPr="00EB71B5" w:rsidRDefault="00630C74" w:rsidP="007700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1B13F19" w14:textId="77777777" w:rsidR="00630C74" w:rsidRPr="00EB71B5" w:rsidRDefault="00630C74" w:rsidP="0077003C">
            <w:pPr>
              <w:jc w:val="center"/>
              <w:rPr>
                <w:rFonts w:ascii="Times New Roman" w:hAnsi="Times New Roman" w:cs="Times New Roman"/>
              </w:rPr>
            </w:pPr>
            <w:r w:rsidRPr="00EB71B5">
              <w:rPr>
                <w:rFonts w:ascii="Times New Roman" w:hAnsi="Times New Roman" w:cs="Times New Roman"/>
              </w:rPr>
              <w:t>Ravnatelj</w:t>
            </w:r>
            <w:r w:rsidR="00D21E13" w:rsidRPr="00EB71B5">
              <w:rPr>
                <w:rFonts w:ascii="Times New Roman" w:hAnsi="Times New Roman" w:cs="Times New Roman"/>
              </w:rPr>
              <w:t>ica</w:t>
            </w:r>
          </w:p>
          <w:p w14:paraId="37CE909A" w14:textId="77777777" w:rsidR="00D21E13" w:rsidRPr="00EB71B5" w:rsidRDefault="00D21E13" w:rsidP="007700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C74" w:rsidRPr="00EB71B5" w14:paraId="7FF7F069" w14:textId="77777777" w:rsidTr="0077003C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D721EDE" w14:textId="77777777" w:rsidR="00630C74" w:rsidRPr="00EB71B5" w:rsidRDefault="00630C74" w:rsidP="007700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E16E910" w14:textId="77777777" w:rsidR="00630C74" w:rsidRPr="00EB71B5" w:rsidRDefault="00D21E13" w:rsidP="0077003C">
            <w:pPr>
              <w:jc w:val="center"/>
              <w:rPr>
                <w:rFonts w:ascii="Times New Roman" w:hAnsi="Times New Roman" w:cs="Times New Roman"/>
              </w:rPr>
            </w:pPr>
            <w:r w:rsidRPr="00EB71B5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630C74" w:rsidRPr="00EB71B5" w14:paraId="501C3A91" w14:textId="77777777" w:rsidTr="0077003C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5CEF809" w14:textId="01269007" w:rsidR="00630C74" w:rsidRPr="00EB71B5" w:rsidRDefault="0043283E" w:rsidP="007700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00E4FE7" w14:textId="325A0E7C" w:rsidR="00630C74" w:rsidRPr="00EB71B5" w:rsidRDefault="00A40B7A" w:rsidP="00D21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5FFAADC" w14:textId="529F66BC" w:rsidR="00630C74" w:rsidRPr="00EB71B5" w:rsidRDefault="0043283E">
      <w:pPr>
        <w:pStyle w:val="Odlomakpopis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Natalija Radić </w:t>
      </w:r>
    </w:p>
    <w:p w14:paraId="1C4AA020" w14:textId="77777777" w:rsidR="00D21E13" w:rsidRPr="00EB71B5" w:rsidRDefault="00D21E13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14:paraId="3C58C7F0" w14:textId="16FDD74A" w:rsidR="007711D3" w:rsidRPr="00EB71B5" w:rsidRDefault="00EE40A0" w:rsidP="007711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4FB2804" w14:textId="1EF0EE17" w:rsidR="007711D3" w:rsidRPr="00EB71B5" w:rsidRDefault="00EE40A0" w:rsidP="007711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A40B7A">
        <w:rPr>
          <w:rFonts w:ascii="Times New Roman" w:hAnsi="Times New Roman" w:cs="Times New Roman"/>
        </w:rPr>
        <w:t xml:space="preserve"> </w:t>
      </w:r>
      <w:r w:rsidRPr="001D1F7A">
        <w:rPr>
          <w:rFonts w:ascii="Times New Roman" w:hAnsi="Times New Roman" w:cs="Times New Roman"/>
          <w:lang w:val="en-US"/>
        </w:rPr>
        <w:fldChar w:fldCharType="begin"/>
      </w:r>
      <w:r w:rsidRPr="001D1F7A">
        <w:rPr>
          <w:rFonts w:ascii="Times New Roman" w:hAnsi="Times New Roman" w:cs="Times New Roman"/>
          <w:lang w:val="en-US"/>
        </w:rPr>
        <w:instrText xml:space="preserve"> MERGEFIELD  Image:QRcode  \* MERGEFORMAT </w:instrText>
      </w:r>
      <w:r w:rsidRPr="001D1F7A">
        <w:rPr>
          <w:rFonts w:ascii="Times New Roman" w:hAnsi="Times New Roman" w:cs="Times New Roman"/>
          <w:lang w:val="en-US"/>
        </w:rPr>
        <w:fldChar w:fldCharType="separate"/>
      </w:r>
      <w:r w:rsidRPr="001D1F7A">
        <w:rPr>
          <w:rFonts w:ascii="Times New Roman" w:hAnsi="Times New Roman" w:cs="Times New Roman"/>
          <w:lang w:val="en-US"/>
        </w:rPr>
        <w:t>«Image:QRcode»</w:t>
      </w:r>
      <w:r w:rsidRPr="001D1F7A">
        <w:rPr>
          <w:rFonts w:ascii="Times New Roman" w:hAnsi="Times New Roman" w:cs="Times New Roman"/>
          <w:lang w:val="pl-PL"/>
        </w:rPr>
        <w:fldChar w:fldCharType="end"/>
      </w:r>
      <w:r w:rsidRPr="001D1F7A">
        <w:rPr>
          <w:rFonts w:ascii="Times New Roman" w:hAnsi="Times New Roman" w:cs="Times New Roman"/>
        </w:rPr>
        <w:t xml:space="preserve">  </w:t>
      </w:r>
    </w:p>
    <w:p w14:paraId="223AF586" w14:textId="77777777" w:rsidR="00D21E13" w:rsidRPr="00EB71B5" w:rsidRDefault="00D21E13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14:paraId="1720328F" w14:textId="77777777" w:rsidR="00EB71B5" w:rsidRPr="00EB71B5" w:rsidRDefault="00EB71B5">
      <w:pPr>
        <w:pStyle w:val="Odlomakpopisa"/>
        <w:ind w:left="0"/>
        <w:jc w:val="both"/>
        <w:rPr>
          <w:rFonts w:ascii="Times New Roman" w:hAnsi="Times New Roman" w:cs="Times New Roman"/>
        </w:rPr>
      </w:pPr>
    </w:p>
    <w:sectPr w:rsidR="00EB71B5" w:rsidRPr="00EB71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48EC8" w14:textId="77777777" w:rsidR="0015418B" w:rsidRDefault="0015418B" w:rsidP="007C49C9">
      <w:pPr>
        <w:spacing w:after="0" w:line="240" w:lineRule="auto"/>
      </w:pPr>
      <w:r>
        <w:separator/>
      </w:r>
    </w:p>
  </w:endnote>
  <w:endnote w:type="continuationSeparator" w:id="0">
    <w:p w14:paraId="2986E76E" w14:textId="77777777" w:rsidR="0015418B" w:rsidRDefault="0015418B" w:rsidP="007C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142739"/>
      <w:docPartObj>
        <w:docPartGallery w:val="Page Numbers (Bottom of Page)"/>
        <w:docPartUnique/>
      </w:docPartObj>
    </w:sdtPr>
    <w:sdtContent>
      <w:p w14:paraId="187C0FD8" w14:textId="77777777" w:rsidR="007C49C9" w:rsidRDefault="007C49C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CAF">
          <w:rPr>
            <w:noProof/>
          </w:rPr>
          <w:t>2</w:t>
        </w:r>
        <w:r>
          <w:fldChar w:fldCharType="end"/>
        </w:r>
      </w:p>
    </w:sdtContent>
  </w:sdt>
  <w:p w14:paraId="6A7887DD" w14:textId="77777777" w:rsidR="007C49C9" w:rsidRDefault="007C49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8989" w14:textId="77777777" w:rsidR="0015418B" w:rsidRDefault="0015418B" w:rsidP="007C49C9">
      <w:pPr>
        <w:spacing w:after="0" w:line="240" w:lineRule="auto"/>
      </w:pPr>
      <w:r>
        <w:separator/>
      </w:r>
    </w:p>
  </w:footnote>
  <w:footnote w:type="continuationSeparator" w:id="0">
    <w:p w14:paraId="363F3201" w14:textId="77777777" w:rsidR="0015418B" w:rsidRDefault="0015418B" w:rsidP="007C4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732E"/>
    <w:multiLevelType w:val="hybridMultilevel"/>
    <w:tmpl w:val="AFDAD25C"/>
    <w:lvl w:ilvl="0" w:tplc="4FDACFD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451241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39D"/>
    <w:rsid w:val="00004503"/>
    <w:rsid w:val="000A2956"/>
    <w:rsid w:val="000A4781"/>
    <w:rsid w:val="0015418B"/>
    <w:rsid w:val="00217B27"/>
    <w:rsid w:val="002A4F89"/>
    <w:rsid w:val="00386FD3"/>
    <w:rsid w:val="00421C01"/>
    <w:rsid w:val="0043283E"/>
    <w:rsid w:val="004446EE"/>
    <w:rsid w:val="004654B2"/>
    <w:rsid w:val="00466625"/>
    <w:rsid w:val="00470A6D"/>
    <w:rsid w:val="00610BF5"/>
    <w:rsid w:val="006120AC"/>
    <w:rsid w:val="00630C74"/>
    <w:rsid w:val="006621C4"/>
    <w:rsid w:val="006A3AC8"/>
    <w:rsid w:val="006A5EF4"/>
    <w:rsid w:val="007051C1"/>
    <w:rsid w:val="0070547B"/>
    <w:rsid w:val="007711D3"/>
    <w:rsid w:val="007C49C9"/>
    <w:rsid w:val="007D2C72"/>
    <w:rsid w:val="007D2CD7"/>
    <w:rsid w:val="008227E6"/>
    <w:rsid w:val="008314C2"/>
    <w:rsid w:val="00836C83"/>
    <w:rsid w:val="008A3B3B"/>
    <w:rsid w:val="00920F4F"/>
    <w:rsid w:val="00922996"/>
    <w:rsid w:val="0098489C"/>
    <w:rsid w:val="009B67D4"/>
    <w:rsid w:val="00A14BAA"/>
    <w:rsid w:val="00A40B7A"/>
    <w:rsid w:val="00AF09B1"/>
    <w:rsid w:val="00B80C86"/>
    <w:rsid w:val="00B8646D"/>
    <w:rsid w:val="00BC31B0"/>
    <w:rsid w:val="00C33B44"/>
    <w:rsid w:val="00C35CAF"/>
    <w:rsid w:val="00C603B0"/>
    <w:rsid w:val="00CF5900"/>
    <w:rsid w:val="00D21E13"/>
    <w:rsid w:val="00D84410"/>
    <w:rsid w:val="00D93E60"/>
    <w:rsid w:val="00DA70B8"/>
    <w:rsid w:val="00E3539D"/>
    <w:rsid w:val="00EB71B5"/>
    <w:rsid w:val="00EE40A0"/>
    <w:rsid w:val="00F114D1"/>
    <w:rsid w:val="00F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05A8"/>
  <w15:chartTrackingRefBased/>
  <w15:docId w15:val="{D2F3AA1A-0F51-4655-8F86-54E0D1FA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539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C4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49C9"/>
  </w:style>
  <w:style w:type="paragraph" w:styleId="Podnoje">
    <w:name w:val="footer"/>
    <w:basedOn w:val="Normal"/>
    <w:link w:val="PodnojeChar"/>
    <w:uiPriority w:val="99"/>
    <w:unhideWhenUsed/>
    <w:rsid w:val="007C4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49C9"/>
  </w:style>
  <w:style w:type="table" w:styleId="Reetkatablice">
    <w:name w:val="Table Grid"/>
    <w:basedOn w:val="Obinatablica"/>
    <w:uiPriority w:val="39"/>
    <w:rsid w:val="0063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05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547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D2C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8E164-12D9-48F0-ACEE-B3A7EDE2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suzana</cp:lastModifiedBy>
  <cp:revision>12</cp:revision>
  <cp:lastPrinted>2022-11-07T13:24:00Z</cp:lastPrinted>
  <dcterms:created xsi:type="dcterms:W3CDTF">2023-02-20T08:09:00Z</dcterms:created>
  <dcterms:modified xsi:type="dcterms:W3CDTF">2023-02-20T09:36:00Z</dcterms:modified>
</cp:coreProperties>
</file>